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footer58.xml" ContentType="application/vnd.openxmlformats-officedocument.wordprocessingml.foot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header62.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footer64.xml" ContentType="application/vnd.openxmlformats-officedocument.wordprocessingml.foot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header67.xml" ContentType="application/vnd.openxmlformats-officedocument.wordprocessingml.header+xml"/>
  <Override PartName="/word/header68.xml" ContentType="application/vnd.openxmlformats-officedocument.wordprocessingml.header+xml"/>
  <Override PartName="/word/footer67.xml" ContentType="application/vnd.openxmlformats-officedocument.wordprocessingml.foot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57B8355" w14:textId="077BAF64" w:rsidR="001A419D" w:rsidRDefault="00C137FE">
      <w:pPr>
        <w:pStyle w:val="Title"/>
        <w:keepNext w:val="0"/>
        <w:keepLines w:val="0"/>
        <w:widowControl w:val="0"/>
        <w:sectPr w:rsidR="001A419D">
          <w:headerReference w:type="even" r:id="rId7"/>
          <w:headerReference w:type="default" r:id="rId8"/>
          <w:footerReference w:type="even" r:id="rId9"/>
          <w:footerReference w:type="default" r:id="rId10"/>
          <w:headerReference w:type="first" r:id="rId11"/>
          <w:footerReference w:type="first" r:id="rId12"/>
          <w:pgSz w:w="12240" w:h="15840"/>
          <w:pgMar w:top="1512" w:right="1440" w:bottom="1123" w:left="1440" w:header="720" w:footer="403" w:gutter="0"/>
          <w:cols w:space="720"/>
        </w:sectPr>
      </w:pPr>
      <w:r>
        <w:t>Getting Started</w:t>
      </w:r>
    </w:p>
    <w:p w14:paraId="0E6A0FAD" w14:textId="71DF9435" w:rsidR="001A419D" w:rsidRDefault="00000000">
      <w:r>
        <w:lastRenderedPageBreak/>
        <w:t xml:space="preserve">To Our </w:t>
      </w:r>
      <w:r w:rsidR="00C137FE">
        <w:t>Launch Month Site Coordinators</w:t>
      </w:r>
      <w:r>
        <w:t>,</w:t>
      </w:r>
    </w:p>
    <w:p w14:paraId="15E81161" w14:textId="77777777" w:rsidR="001A419D" w:rsidRDefault="001A419D">
      <w:pPr>
        <w:rPr>
          <w:rFonts w:ascii="Calibri" w:eastAsia="Calibri" w:hAnsi="Calibri" w:cs="Calibri"/>
          <w:sz w:val="24"/>
          <w:szCs w:val="24"/>
        </w:rPr>
      </w:pPr>
    </w:p>
    <w:p w14:paraId="02EF6C31" w14:textId="77777777" w:rsidR="001A419D" w:rsidRDefault="00000000">
      <w:r>
        <w:t xml:space="preserve">As high schools across our state prepare for Launch </w:t>
      </w:r>
      <w:proofErr w:type="gramStart"/>
      <w:r>
        <w:t>Into</w:t>
      </w:r>
      <w:proofErr w:type="gramEnd"/>
      <w:r>
        <w:t xml:space="preserve"> Your Future Month, we have created a dedicated toolkit to support your in-school endeavors. This resource is intended to streamline your workload and augment your efforts in directing seniors toward meaningful post-secondary pathways.</w:t>
      </w:r>
    </w:p>
    <w:p w14:paraId="36163EE3" w14:textId="77777777" w:rsidR="001A419D" w:rsidRDefault="001A419D">
      <w:pPr>
        <w:rPr>
          <w:rFonts w:ascii="Calibri" w:eastAsia="Calibri" w:hAnsi="Calibri" w:cs="Calibri"/>
          <w:sz w:val="24"/>
          <w:szCs w:val="24"/>
        </w:rPr>
      </w:pPr>
    </w:p>
    <w:p w14:paraId="0E774EF4" w14:textId="77777777" w:rsidR="001A419D" w:rsidRDefault="00000000">
      <w:pPr>
        <w:pStyle w:val="Heading2"/>
      </w:pPr>
      <w:r>
        <w:t xml:space="preserve">The Toolkit Components → </w:t>
      </w:r>
    </w:p>
    <w:p w14:paraId="121CB1DF" w14:textId="77777777" w:rsidR="001A419D" w:rsidRDefault="001A419D">
      <w:pPr>
        <w:rPr>
          <w:rFonts w:ascii="Calibri" w:eastAsia="Calibri" w:hAnsi="Calibri" w:cs="Calibri"/>
          <w:sz w:val="24"/>
          <w:szCs w:val="24"/>
        </w:rPr>
      </w:pPr>
    </w:p>
    <w:p w14:paraId="71E07992" w14:textId="77777777" w:rsidR="001A419D" w:rsidRDefault="00000000">
      <w:pPr>
        <w:pStyle w:val="ListParagraph1"/>
        <w:numPr>
          <w:ilvl w:val="0"/>
          <w:numId w:val="44"/>
        </w:numPr>
      </w:pPr>
      <w:r>
        <w:t>Schedules – The Extended Schedule includes all modules and several ideas for how to set them up for your school, while the 3- and 5-Day schedules are meant to support you in selecting the most appropriate modules for your student population.</w:t>
      </w:r>
    </w:p>
    <w:p w14:paraId="4BA4D3C5" w14:textId="77777777" w:rsidR="001A419D" w:rsidRDefault="00000000">
      <w:pPr>
        <w:pStyle w:val="ListParagraph1"/>
        <w:numPr>
          <w:ilvl w:val="0"/>
          <w:numId w:val="44"/>
        </w:numPr>
      </w:pPr>
      <w:r>
        <w:t xml:space="preserve">Staff Roles – A comprehensive list of duties and responsibilities for supporting staff members. </w:t>
      </w:r>
    </w:p>
    <w:p w14:paraId="0D5CFE77" w14:textId="77777777" w:rsidR="001A419D" w:rsidRDefault="00000000">
      <w:pPr>
        <w:pStyle w:val="ListParagraph1"/>
        <w:numPr>
          <w:ilvl w:val="0"/>
          <w:numId w:val="44"/>
        </w:numPr>
      </w:pPr>
      <w:r>
        <w:t xml:space="preserve">Staff Messaging – Email/newsletter/social media templates for you to send to your administration and teachers with information on what to share with students and families. Additionally, this tab includes Google Forms you could use in requesting outside agencies or to give students to assess needs before you hold your sessions. </w:t>
      </w:r>
    </w:p>
    <w:p w14:paraId="439AE329" w14:textId="77777777" w:rsidR="001A419D" w:rsidRDefault="00000000">
      <w:pPr>
        <w:pStyle w:val="ListParagraph1"/>
        <w:numPr>
          <w:ilvl w:val="0"/>
          <w:numId w:val="44"/>
        </w:numPr>
      </w:pPr>
      <w:r>
        <w:t xml:space="preserve">Steps for Setting Up an Event – General suggestions for planning any school events related to your Launch celebrations. </w:t>
      </w:r>
    </w:p>
    <w:p w14:paraId="2809841F" w14:textId="77777777" w:rsidR="001A419D" w:rsidRDefault="00000000">
      <w:pPr>
        <w:pStyle w:val="ListParagraph1"/>
        <w:numPr>
          <w:ilvl w:val="0"/>
          <w:numId w:val="44"/>
        </w:numPr>
      </w:pPr>
      <w:r>
        <w:t xml:space="preserve">Assemblies/Panels – Similar to the previous tab, but here you will find information for how to run the assemblies or panels once you have planned out the events. </w:t>
      </w:r>
    </w:p>
    <w:p w14:paraId="101E6624" w14:textId="77777777" w:rsidR="001A419D" w:rsidRDefault="00000000">
      <w:pPr>
        <w:pStyle w:val="ListParagraph1"/>
        <w:numPr>
          <w:ilvl w:val="0"/>
          <w:numId w:val="44"/>
        </w:numPr>
      </w:pPr>
      <w:r>
        <w:t xml:space="preserve">College &amp; Career Expos/Fairs – Here is a set of directions and suggestions for holding a college and/or career fair. </w:t>
      </w:r>
    </w:p>
    <w:p w14:paraId="7941347D" w14:textId="77777777" w:rsidR="001A419D" w:rsidRDefault="00000000">
      <w:pPr>
        <w:pStyle w:val="ListParagraph1"/>
        <w:numPr>
          <w:ilvl w:val="0"/>
          <w:numId w:val="44"/>
        </w:numPr>
      </w:pPr>
      <w:r>
        <w:t xml:space="preserve">Launch Spirit Week – In this tab, you will find suggestions for bulletin boards, activities, and spirit weeks related to your Launch celebrations, as well as ways to include underclassmen and all staff in your preparation. </w:t>
      </w:r>
    </w:p>
    <w:p w14:paraId="55878F34" w14:textId="77777777" w:rsidR="001A419D" w:rsidRDefault="00000000">
      <w:pPr>
        <w:pStyle w:val="ListParagraph1"/>
        <w:numPr>
          <w:ilvl w:val="0"/>
          <w:numId w:val="44"/>
        </w:numPr>
      </w:pPr>
      <w:r>
        <w:t xml:space="preserve">Planning Materials – A list of suggested materials that you will need in order to implement one of the above suggested activities. </w:t>
      </w:r>
    </w:p>
    <w:p w14:paraId="4C8D9807" w14:textId="2FEBCDD7" w:rsidR="001A419D" w:rsidRDefault="00000000">
      <w:pPr>
        <w:pStyle w:val="ListParagraph1"/>
        <w:numPr>
          <w:ilvl w:val="0"/>
          <w:numId w:val="44"/>
        </w:numPr>
        <w:sectPr w:rsidR="001A419D">
          <w:headerReference w:type="even" r:id="rId13"/>
          <w:headerReference w:type="default" r:id="rId14"/>
          <w:footerReference w:type="even" r:id="rId15"/>
          <w:footerReference w:type="default" r:id="rId16"/>
          <w:headerReference w:type="first" r:id="rId17"/>
          <w:footerReference w:type="first" r:id="rId18"/>
          <w:pgSz w:w="12240" w:h="15840"/>
          <w:pgMar w:top="1512" w:right="1440" w:bottom="1123" w:left="1440" w:header="720" w:footer="403" w:gutter="0"/>
          <w:cols w:space="720"/>
        </w:sectPr>
      </w:pPr>
      <w:r>
        <w:t>Senior Checklist – This tab is a checklist you can provide to families, to students, and/or use yourself in planning your modules and sessions.</w:t>
      </w:r>
    </w:p>
    <w:p w14:paraId="6892FD34" w14:textId="6255A6F3" w:rsidR="00D8122C" w:rsidRDefault="00D8122C" w:rsidP="00D8122C">
      <w:pPr>
        <w:pStyle w:val="Title"/>
        <w:keepNext w:val="0"/>
        <w:keepLines w:val="0"/>
        <w:widowControl w:val="0"/>
      </w:pPr>
      <w:bookmarkStart w:id="0" w:name="_i7v583ikqgjn" w:colFirst="0" w:colLast="0"/>
      <w:bookmarkEnd w:id="0"/>
      <w:r>
        <w:lastRenderedPageBreak/>
        <w:t>Schedule</w:t>
      </w:r>
    </w:p>
    <w:p w14:paraId="0F5FA8B7" w14:textId="17479354" w:rsidR="001A419D" w:rsidRDefault="00D8122C">
      <w:r>
        <w:t>We have compiled sample schedules for your Launch into Your Future sessions. The Extended Schedule (seen first) offers the full array of session options. You can then see modifications in the 5-day and 3-day schedules. Choose the one that works best for you</w:t>
      </w:r>
      <w:proofErr w:type="gramStart"/>
      <w:r>
        <w:t>. .</w:t>
      </w:r>
      <w:proofErr w:type="gramEnd"/>
      <w:r>
        <w:t xml:space="preserve"> </w:t>
      </w:r>
    </w:p>
    <w:p w14:paraId="63D836A4" w14:textId="77777777" w:rsidR="001A419D" w:rsidRDefault="001A419D">
      <w:pPr>
        <w:rPr>
          <w:rFonts w:ascii="Calibri" w:eastAsia="Calibri" w:hAnsi="Calibri" w:cs="Calibri"/>
          <w:sz w:val="26"/>
          <w:szCs w:val="26"/>
        </w:rPr>
      </w:pPr>
    </w:p>
    <w:p w14:paraId="78B51A53" w14:textId="77777777" w:rsidR="001A419D" w:rsidRDefault="001A419D">
      <w:pPr>
        <w:rPr>
          <w:rFonts w:ascii="Calibri" w:eastAsia="Calibri" w:hAnsi="Calibri" w:cs="Calibri"/>
          <w:sz w:val="26"/>
          <w:szCs w:val="26"/>
        </w:rPr>
      </w:pPr>
    </w:p>
    <w:p w14:paraId="56BFDFCE" w14:textId="77777777" w:rsidR="001A419D" w:rsidRDefault="001A419D">
      <w:pPr>
        <w:rPr>
          <w:rFonts w:eastAsia="Open Sans" w:cs="Open Sans"/>
          <w:sz w:val="26"/>
          <w:szCs w:val="26"/>
        </w:rPr>
        <w:sectPr w:rsidR="001A419D">
          <w:headerReference w:type="even" r:id="rId19"/>
          <w:headerReference w:type="default" r:id="rId20"/>
          <w:footerReference w:type="even" r:id="rId21"/>
          <w:footerReference w:type="default" r:id="rId22"/>
          <w:headerReference w:type="first" r:id="rId23"/>
          <w:footerReference w:type="first" r:id="rId24"/>
          <w:pgSz w:w="12240" w:h="15840"/>
          <w:pgMar w:top="1512" w:right="1440" w:bottom="1123" w:left="1440" w:header="720" w:footer="403" w:gutter="0"/>
          <w:cols w:space="720"/>
        </w:sectPr>
      </w:pPr>
    </w:p>
    <w:p w14:paraId="202844EA" w14:textId="77777777" w:rsidR="001A419D" w:rsidRDefault="00000000">
      <w:pPr>
        <w:pStyle w:val="Heading1"/>
      </w:pPr>
      <w:bookmarkStart w:id="1" w:name="_kr52mrlwz0mr" w:colFirst="0" w:colLast="0"/>
      <w:bookmarkStart w:id="2" w:name="_bhd2usf523hn" w:colFirst="0" w:colLast="0"/>
      <w:bookmarkEnd w:id="1"/>
      <w:bookmarkEnd w:id="2"/>
      <w:r>
        <w:lastRenderedPageBreak/>
        <w:t>Sample Extended Schedule 1</w:t>
      </w:r>
    </w:p>
    <w:p w14:paraId="43E88260" w14:textId="77777777" w:rsidR="001A419D" w:rsidRDefault="00000000">
      <w:r>
        <w:t xml:space="preserve">This schedule applies if your school runs an official “launch” week later in the month-long October ‘Launch into Your Future’ festivities. In this version of the schedule, there are daily sessions and activities. </w:t>
      </w:r>
    </w:p>
    <w:p w14:paraId="49DE6DA6" w14:textId="77777777" w:rsidR="001A419D" w:rsidRDefault="001A419D">
      <w:pPr>
        <w:rPr>
          <w:rFonts w:ascii="Calibri" w:eastAsia="Calibri" w:hAnsi="Calibri" w:cs="Calibri"/>
          <w:sz w:val="24"/>
          <w:szCs w:val="24"/>
        </w:rPr>
      </w:pPr>
    </w:p>
    <w:p w14:paraId="75214BCC" w14:textId="77777777" w:rsidR="001A419D" w:rsidRDefault="00000000">
      <w:pPr>
        <w:pStyle w:val="ListParagraph1"/>
        <w:numPr>
          <w:ilvl w:val="0"/>
          <w:numId w:val="8"/>
        </w:numPr>
      </w:pPr>
      <w:r>
        <w:rPr>
          <w:b/>
        </w:rPr>
        <w:t>Week One: Introduction &amp; Kick Off Week</w:t>
      </w:r>
    </w:p>
    <w:p w14:paraId="1965D0CA" w14:textId="77777777" w:rsidR="001A419D" w:rsidRDefault="00000000">
      <w:pPr>
        <w:pStyle w:val="ListParagraph1"/>
        <w:numPr>
          <w:ilvl w:val="1"/>
          <w:numId w:val="8"/>
        </w:numPr>
      </w:pPr>
      <w:r>
        <w:rPr>
          <w:b/>
        </w:rPr>
        <w:t>Monday</w:t>
      </w:r>
      <w:r>
        <w:t>: Launch Month Assembly where staff will review all options that students will receive information on this week [college, trade school, apprenticeships, and the military].</w:t>
      </w:r>
    </w:p>
    <w:p w14:paraId="72079CA3" w14:textId="77777777" w:rsidR="001A419D" w:rsidRDefault="00000000">
      <w:pPr>
        <w:pStyle w:val="ListParagraph1"/>
        <w:numPr>
          <w:ilvl w:val="1"/>
          <w:numId w:val="8"/>
        </w:numPr>
      </w:pPr>
      <w:r>
        <w:rPr>
          <w:b/>
        </w:rPr>
        <w:t>Tuesday</w:t>
      </w:r>
      <w:r>
        <w:t xml:space="preserve">: Career interest and/or personality assessments in computer labs or on one-to-one devices, where students will also sign up for weekly workshops. Students can use Naviance, Parchment, </w:t>
      </w:r>
      <w:proofErr w:type="spellStart"/>
      <w:r>
        <w:t>Xello</w:t>
      </w:r>
      <w:proofErr w:type="spellEnd"/>
      <w:r>
        <w:t xml:space="preserve">, Common App, etc. to complete assessments on future planning. </w:t>
      </w:r>
    </w:p>
    <w:p w14:paraId="29110F74" w14:textId="77777777" w:rsidR="001A419D" w:rsidRDefault="00000000">
      <w:pPr>
        <w:pStyle w:val="ListParagraph1"/>
        <w:numPr>
          <w:ilvl w:val="1"/>
          <w:numId w:val="8"/>
        </w:numPr>
      </w:pPr>
      <w:r>
        <w:rPr>
          <w:b/>
        </w:rPr>
        <w:t>Wednesday</w:t>
      </w:r>
      <w:r>
        <w:t>: Panel discussions featuring local trade professionals, union representatives, and technical school instructors.</w:t>
      </w:r>
    </w:p>
    <w:p w14:paraId="0E8AA0BF" w14:textId="77777777" w:rsidR="001A419D" w:rsidRDefault="00000000">
      <w:pPr>
        <w:pStyle w:val="ListParagraph1"/>
        <w:numPr>
          <w:ilvl w:val="1"/>
          <w:numId w:val="8"/>
        </w:numPr>
      </w:pPr>
      <w:r>
        <w:rPr>
          <w:b/>
        </w:rPr>
        <w:t>Thursda</w:t>
      </w:r>
      <w:r>
        <w:t>y: Military branch informational booths and ASVAB career exploration testing overview.</w:t>
      </w:r>
    </w:p>
    <w:p w14:paraId="77457D6D" w14:textId="77777777" w:rsidR="001A419D" w:rsidRDefault="00000000">
      <w:pPr>
        <w:pStyle w:val="ListParagraph1"/>
        <w:numPr>
          <w:ilvl w:val="1"/>
          <w:numId w:val="8"/>
        </w:numPr>
      </w:pPr>
      <w:r>
        <w:rPr>
          <w:b/>
        </w:rPr>
        <w:t>Friday</w:t>
      </w:r>
      <w:r>
        <w:t>: Goal-setting workshop where students select their primary track (workforce vs. higher education) before continuing into next week’s focus on the college application process.</w:t>
      </w:r>
    </w:p>
    <w:p w14:paraId="3FE9A7B9" w14:textId="77777777" w:rsidR="001A419D" w:rsidRDefault="001A419D">
      <w:pPr>
        <w:ind w:left="1440"/>
        <w:rPr>
          <w:rFonts w:ascii="Calibri" w:eastAsia="Calibri" w:hAnsi="Calibri" w:cs="Calibri"/>
          <w:sz w:val="24"/>
          <w:szCs w:val="24"/>
        </w:rPr>
      </w:pPr>
    </w:p>
    <w:p w14:paraId="01D4380E" w14:textId="77777777" w:rsidR="001A419D" w:rsidRDefault="00000000">
      <w:pPr>
        <w:pStyle w:val="ListParagraph1"/>
        <w:numPr>
          <w:ilvl w:val="0"/>
          <w:numId w:val="8"/>
        </w:numPr>
      </w:pPr>
      <w:r>
        <w:rPr>
          <w:b/>
        </w:rPr>
        <w:t xml:space="preserve">Week Two: Surviving the College Application Process </w:t>
      </w:r>
    </w:p>
    <w:p w14:paraId="45772E61" w14:textId="77777777" w:rsidR="001A419D" w:rsidRDefault="00000000">
      <w:pPr>
        <w:pStyle w:val="ListParagraph1"/>
        <w:numPr>
          <w:ilvl w:val="1"/>
          <w:numId w:val="8"/>
        </w:numPr>
      </w:pPr>
      <w:r>
        <w:rPr>
          <w:b/>
        </w:rPr>
        <w:t>Monday</w:t>
      </w:r>
      <w:r>
        <w:t>: Workshop on navigating the Common Application and building a balanced school list using the ‘</w:t>
      </w:r>
      <w:hyperlink r:id="rId25">
        <w:r w:rsidR="001A419D">
          <w:rPr>
            <w:color w:val="1155CC"/>
            <w:u w:val="single"/>
          </w:rPr>
          <w:t>College Application</w:t>
        </w:r>
      </w:hyperlink>
      <w:r>
        <w:rPr>
          <w:u w:val="single"/>
        </w:rPr>
        <w:t>s’</w:t>
      </w:r>
      <w:r>
        <w:t xml:space="preserve"> Presentation in the Computer Labs or with one-to-one devices in classrooms or a larger group space.</w:t>
      </w:r>
    </w:p>
    <w:p w14:paraId="083B090C" w14:textId="77777777" w:rsidR="001A419D" w:rsidRDefault="00000000">
      <w:pPr>
        <w:pStyle w:val="ListParagraph1"/>
        <w:numPr>
          <w:ilvl w:val="1"/>
          <w:numId w:val="8"/>
        </w:numPr>
      </w:pPr>
      <w:r>
        <w:rPr>
          <w:b/>
        </w:rPr>
        <w:t>Tuesday</w:t>
      </w:r>
      <w:r>
        <w:t>: College and trade school representative visits in the gymnasium or library</w:t>
      </w:r>
    </w:p>
    <w:p w14:paraId="5BD6D89D" w14:textId="77777777" w:rsidR="001A419D" w:rsidRDefault="00000000">
      <w:pPr>
        <w:pStyle w:val="ListParagraph1"/>
        <w:numPr>
          <w:ilvl w:val="1"/>
          <w:numId w:val="8"/>
        </w:numPr>
      </w:pPr>
      <w:r>
        <w:rPr>
          <w:b/>
        </w:rPr>
        <w:t>Wednesday</w:t>
      </w:r>
      <w:r>
        <w:t>: Essay Writing Workshop and personal statement brainstorming sessions with college admissions counselors/alumni/counselors/English teachers in Computer Labs or with one-to-one devices in classrooms or a larger group space</w:t>
      </w:r>
    </w:p>
    <w:p w14:paraId="5C40F545" w14:textId="77777777" w:rsidR="001A419D" w:rsidRDefault="00000000">
      <w:pPr>
        <w:pStyle w:val="ListParagraph1"/>
        <w:numPr>
          <w:ilvl w:val="1"/>
          <w:numId w:val="8"/>
        </w:numPr>
      </w:pPr>
      <w:r>
        <w:rPr>
          <w:b/>
        </w:rPr>
        <w:t>Thursday</w:t>
      </w:r>
      <w:r>
        <w:t>: Resume-building sessions highlighting high school clubs, part-time jobs, and volunteer work to fill in the Activities List on the College Application</w:t>
      </w:r>
    </w:p>
    <w:p w14:paraId="430E4A08" w14:textId="77777777" w:rsidR="001A419D" w:rsidRDefault="00000000">
      <w:pPr>
        <w:pStyle w:val="ListParagraph1"/>
        <w:numPr>
          <w:ilvl w:val="1"/>
          <w:numId w:val="8"/>
        </w:numPr>
      </w:pPr>
      <w:r>
        <w:rPr>
          <w:b/>
        </w:rPr>
        <w:t>Friday</w:t>
      </w:r>
      <w:r>
        <w:t>: Transcript request procedures and guidance on securing teacher recommendation letters</w:t>
      </w:r>
    </w:p>
    <w:p w14:paraId="163AF950" w14:textId="77777777" w:rsidR="001A419D" w:rsidRDefault="001A419D">
      <w:pPr>
        <w:ind w:left="1440"/>
        <w:rPr>
          <w:rFonts w:ascii="Calibri" w:eastAsia="Calibri" w:hAnsi="Calibri" w:cs="Calibri"/>
          <w:sz w:val="24"/>
          <w:szCs w:val="24"/>
        </w:rPr>
      </w:pPr>
    </w:p>
    <w:p w14:paraId="6F7B34D2" w14:textId="77777777" w:rsidR="001A419D" w:rsidRDefault="00000000">
      <w:pPr>
        <w:pStyle w:val="ListParagraph1"/>
        <w:numPr>
          <w:ilvl w:val="0"/>
          <w:numId w:val="8"/>
        </w:numPr>
      </w:pPr>
      <w:r>
        <w:rPr>
          <w:b/>
        </w:rPr>
        <w:t>Week Three: Financial Aid</w:t>
      </w:r>
    </w:p>
    <w:p w14:paraId="64A6566C" w14:textId="77777777" w:rsidR="001A419D" w:rsidRDefault="00000000">
      <w:pPr>
        <w:pStyle w:val="ListParagraph1"/>
        <w:numPr>
          <w:ilvl w:val="1"/>
          <w:numId w:val="8"/>
        </w:numPr>
      </w:pPr>
      <w:r>
        <w:rPr>
          <w:b/>
        </w:rPr>
        <w:lastRenderedPageBreak/>
        <w:t>Monday</w:t>
      </w:r>
      <w:r>
        <w:t>: Overview of the Federal Student Aid process and preparation for FAFSA using the ‘</w:t>
      </w:r>
      <w:hyperlink r:id="rId26">
        <w:r w:rsidR="001A419D">
          <w:rPr>
            <w:color w:val="1155CC"/>
            <w:u w:val="single"/>
          </w:rPr>
          <w:t>Paying for College</w:t>
        </w:r>
      </w:hyperlink>
      <w:r>
        <w:t>’ Presentation</w:t>
      </w:r>
    </w:p>
    <w:p w14:paraId="5C4E49EB" w14:textId="77777777" w:rsidR="001A419D" w:rsidRDefault="00000000">
      <w:pPr>
        <w:pStyle w:val="ListParagraph1"/>
        <w:numPr>
          <w:ilvl w:val="1"/>
          <w:numId w:val="8"/>
        </w:numPr>
      </w:pPr>
      <w:r>
        <w:rPr>
          <w:b/>
        </w:rPr>
        <w:t>Tuesday</w:t>
      </w:r>
      <w:r>
        <w:t>: Scholarship search strategies using state and national compendiums</w:t>
      </w:r>
    </w:p>
    <w:p w14:paraId="4276B0A9" w14:textId="77777777" w:rsidR="001A419D" w:rsidRDefault="00000000">
      <w:pPr>
        <w:pStyle w:val="ListParagraph1"/>
        <w:numPr>
          <w:ilvl w:val="1"/>
          <w:numId w:val="8"/>
        </w:numPr>
      </w:pPr>
      <w:r>
        <w:t>Wednesday: Parent and family financial aid Q&amp;A night</w:t>
      </w:r>
    </w:p>
    <w:p w14:paraId="5E6419A3" w14:textId="77777777" w:rsidR="001A419D" w:rsidRDefault="00000000">
      <w:pPr>
        <w:pStyle w:val="ListParagraph1"/>
        <w:numPr>
          <w:ilvl w:val="1"/>
          <w:numId w:val="8"/>
        </w:numPr>
      </w:pPr>
      <w:r>
        <w:t xml:space="preserve">Thursday: </w:t>
      </w:r>
      <w:hyperlink r:id="rId27">
        <w:r w:rsidR="001A419D">
          <w:rPr>
            <w:color w:val="1155CC"/>
            <w:u w:val="single"/>
          </w:rPr>
          <w:t>FAFSA Workshop</w:t>
        </w:r>
      </w:hyperlink>
      <w:r>
        <w:t xml:space="preserve"> in Computer Labs or with one-to-one devices in classrooms or a larger group space</w:t>
      </w:r>
    </w:p>
    <w:p w14:paraId="41385EAD" w14:textId="77777777" w:rsidR="001A419D" w:rsidRDefault="00000000">
      <w:pPr>
        <w:pStyle w:val="ListParagraph1"/>
        <w:numPr>
          <w:ilvl w:val="1"/>
          <w:numId w:val="8"/>
        </w:numPr>
      </w:pPr>
      <w:r>
        <w:t>Friday: FAFSA Workshop in Computer Labs or with one-to-one devices in classrooms or a larger group space</w:t>
      </w:r>
    </w:p>
    <w:p w14:paraId="2A94F23C" w14:textId="77777777" w:rsidR="001A419D" w:rsidRDefault="001A419D">
      <w:pPr>
        <w:rPr>
          <w:rFonts w:ascii="Calibri" w:eastAsia="Calibri" w:hAnsi="Calibri" w:cs="Calibri"/>
          <w:sz w:val="24"/>
          <w:szCs w:val="24"/>
        </w:rPr>
      </w:pPr>
    </w:p>
    <w:p w14:paraId="2F1DA40A" w14:textId="77777777" w:rsidR="001A419D" w:rsidRDefault="00000000">
      <w:pPr>
        <w:pStyle w:val="ListParagraph1"/>
        <w:numPr>
          <w:ilvl w:val="0"/>
          <w:numId w:val="8"/>
        </w:numPr>
      </w:pPr>
      <w:r>
        <w:rPr>
          <w:b/>
        </w:rPr>
        <w:t>Week Four: Military, Workforce, &amp; Trade School Workshops</w:t>
      </w:r>
    </w:p>
    <w:p w14:paraId="1F2AEEF9" w14:textId="77777777" w:rsidR="001A419D" w:rsidRDefault="00000000">
      <w:pPr>
        <w:pStyle w:val="ListParagraph1"/>
        <w:numPr>
          <w:ilvl w:val="1"/>
          <w:numId w:val="8"/>
        </w:numPr>
      </w:pPr>
      <w:r>
        <w:rPr>
          <w:b/>
        </w:rPr>
        <w:t>Monday</w:t>
      </w:r>
      <w:r>
        <w:t>: For students interested in the workforce/trade schools, this will be an Introduction to local apprenticeship programs and technical certification requirements, and those interested in the military will attend a Military Enlistment Panel</w:t>
      </w:r>
    </w:p>
    <w:p w14:paraId="4D1E8A0B" w14:textId="77777777" w:rsidR="001A419D" w:rsidRDefault="00000000">
      <w:pPr>
        <w:pStyle w:val="ListParagraph1"/>
        <w:numPr>
          <w:ilvl w:val="1"/>
          <w:numId w:val="8"/>
        </w:numPr>
      </w:pPr>
      <w:r>
        <w:rPr>
          <w:b/>
        </w:rPr>
        <w:t>Tuesday</w:t>
      </w:r>
      <w:r>
        <w:t>: Resume &amp; Workforce Skills [interviewing] in Computer Labs or with one-to-one devices in classrooms or a larger group space where mock job interviews with local business leaders and feedback sessions will be held</w:t>
      </w:r>
    </w:p>
    <w:p w14:paraId="27A29BB1" w14:textId="77777777" w:rsidR="001A419D" w:rsidRDefault="00000000">
      <w:pPr>
        <w:pStyle w:val="ListParagraph1"/>
        <w:numPr>
          <w:ilvl w:val="1"/>
          <w:numId w:val="8"/>
        </w:numPr>
      </w:pPr>
      <w:r>
        <w:rPr>
          <w:b/>
        </w:rPr>
        <w:t>Wednesday</w:t>
      </w:r>
      <w:r>
        <w:t>: Financial planning, budgeting for independent living, and understanding hourly wages vs. salary workshops or panels with military recruiters from all branches</w:t>
      </w:r>
    </w:p>
    <w:p w14:paraId="243BAB05" w14:textId="77777777" w:rsidR="001A419D" w:rsidRDefault="00000000">
      <w:pPr>
        <w:pStyle w:val="ListParagraph1"/>
        <w:numPr>
          <w:ilvl w:val="1"/>
          <w:numId w:val="8"/>
        </w:numPr>
      </w:pPr>
      <w:r>
        <w:rPr>
          <w:b/>
        </w:rPr>
        <w:t>Thursday</w:t>
      </w:r>
      <w:r>
        <w:t>: Professional networking workshops (setting up LinkedIn profiles, mock interviews, etc.) and test-taking strategies workshops (ASVAB, SAT, ACT)</w:t>
      </w:r>
    </w:p>
    <w:p w14:paraId="201CB0DD" w14:textId="77777777" w:rsidR="001A419D" w:rsidRDefault="00000000">
      <w:pPr>
        <w:pStyle w:val="ListParagraph1"/>
        <w:numPr>
          <w:ilvl w:val="1"/>
          <w:numId w:val="8"/>
        </w:numPr>
      </w:pPr>
      <w:r>
        <w:rPr>
          <w:b/>
        </w:rPr>
        <w:t>Friday</w:t>
      </w:r>
      <w:r>
        <w:t>: Continued work on mock interviews, job applications, sample applications, etc. in Computer Labs or with one-to-one devices in classrooms or a larger group space</w:t>
      </w:r>
    </w:p>
    <w:p w14:paraId="07B9E428" w14:textId="77777777" w:rsidR="001A419D" w:rsidRDefault="001A419D">
      <w:pPr>
        <w:rPr>
          <w:rFonts w:ascii="Calibri" w:eastAsia="Calibri" w:hAnsi="Calibri" w:cs="Calibri"/>
          <w:sz w:val="24"/>
          <w:szCs w:val="24"/>
        </w:rPr>
      </w:pPr>
    </w:p>
    <w:p w14:paraId="01728C28" w14:textId="77777777" w:rsidR="001A419D" w:rsidRDefault="00000000">
      <w:pPr>
        <w:pStyle w:val="ListParagraph1"/>
        <w:numPr>
          <w:ilvl w:val="0"/>
          <w:numId w:val="8"/>
        </w:numPr>
      </w:pPr>
      <w:r>
        <w:rPr>
          <w:b/>
        </w:rPr>
        <w:t>Week Five: Launch into Your Future Week</w:t>
      </w:r>
    </w:p>
    <w:p w14:paraId="227781CC" w14:textId="77777777" w:rsidR="001A419D" w:rsidRDefault="00000000">
      <w:pPr>
        <w:pStyle w:val="ListParagraph1"/>
        <w:numPr>
          <w:ilvl w:val="1"/>
          <w:numId w:val="8"/>
        </w:numPr>
      </w:pPr>
      <w:r>
        <w:rPr>
          <w:b/>
        </w:rPr>
        <w:t>Monday</w:t>
      </w:r>
      <w:r>
        <w:t xml:space="preserve">: Opening rally with a motivational speaker, alumni panel video, and the unveiling of the ‘Senior Countdown Clock.’ During lunch, introduce the ‘Alumni/Legacy Wall’ where seniors share their ‘legacy’ in a permanent display [could be handprints, pennants, maps, etc.]. </w:t>
      </w:r>
    </w:p>
    <w:p w14:paraId="5DBB297A" w14:textId="77777777" w:rsidR="001A419D" w:rsidRDefault="00000000">
      <w:pPr>
        <w:pStyle w:val="ListParagraph1"/>
        <w:numPr>
          <w:ilvl w:val="1"/>
          <w:numId w:val="8"/>
        </w:numPr>
      </w:pPr>
      <w:r>
        <w:rPr>
          <w:b/>
        </w:rPr>
        <w:t>Tuesday</w:t>
      </w:r>
      <w:r>
        <w:t>: In the library or auditorium [depending on size of groups], hold interactive financial literacy sessions covering budgeting for life after high school, credit basics, and apartment leasing [students could sign up for different sessions by need]. At the same time, you could hold a ‘Future Map’ pinning event where every student pins their post-graduation destination (college, trade, military, or career) on a giant physical map.</w:t>
      </w:r>
    </w:p>
    <w:p w14:paraId="703325C4" w14:textId="77777777" w:rsidR="001A419D" w:rsidRDefault="00000000">
      <w:pPr>
        <w:pStyle w:val="ListParagraph1"/>
        <w:numPr>
          <w:ilvl w:val="1"/>
          <w:numId w:val="8"/>
        </w:numPr>
      </w:pPr>
      <w:r>
        <w:rPr>
          <w:b/>
        </w:rPr>
        <w:t>Wednesday</w:t>
      </w:r>
      <w:r>
        <w:t xml:space="preserve">: Various sessions for students, including introductions to the school’s alumni network and final cap and gown fittings. During lunch, you could </w:t>
      </w:r>
      <w:r>
        <w:lastRenderedPageBreak/>
        <w:t xml:space="preserve">hold a class picnic with catered local food, a yard-game tournament (cornhole, giant Jenga), and senior-year slide shows. </w:t>
      </w:r>
    </w:p>
    <w:p w14:paraId="753CBCC5" w14:textId="77777777" w:rsidR="001A419D" w:rsidRDefault="00000000">
      <w:pPr>
        <w:pStyle w:val="ListParagraph1"/>
        <w:numPr>
          <w:ilvl w:val="1"/>
          <w:numId w:val="8"/>
        </w:numPr>
      </w:pPr>
      <w:r>
        <w:rPr>
          <w:b/>
        </w:rPr>
        <w:t>Thursday</w:t>
      </w:r>
      <w:r>
        <w:t xml:space="preserve">: Today could be about ‘Adulting 101’, where you hold different panels featuring basic car maintenance tips, safety away from home [you could invite the University of Delaware police to do a presentation about on-campus safety], and time management &amp; study skills. Or in the gym, you could hold round-robin life skills challenges with fast-paced stations for laundry folding, tire changing, and simple cooking prep [in a pep rally type set-up]. During lunches, you could hold a dessert-only celebration bar [“The Future is Sweet”] and have </w:t>
      </w:r>
      <w:proofErr w:type="gramStart"/>
      <w:r>
        <w:t>seniors</w:t>
      </w:r>
      <w:proofErr w:type="gramEnd"/>
      <w:r>
        <w:t xml:space="preserve"> complete nominations for Senior Superlatives. </w:t>
      </w:r>
    </w:p>
    <w:p w14:paraId="3622D96A" w14:textId="77777777" w:rsidR="001A419D" w:rsidRDefault="00000000">
      <w:pPr>
        <w:pStyle w:val="ListParagraph1"/>
        <w:numPr>
          <w:ilvl w:val="1"/>
          <w:numId w:val="8"/>
        </w:numPr>
      </w:pPr>
      <w:r>
        <w:rPr>
          <w:b/>
        </w:rPr>
        <w:t>Friday</w:t>
      </w:r>
      <w:r>
        <w:t xml:space="preserve">: Senior reflections meeting with time for open-mic student speeches, appreciation notes to teachers, and a final class video. You could schedule your Class of photo in your school’s gym. During lunch, you could do a food truck rally next to the cafeteria, paired with a trivia contest about high school memories for raffle prizes. </w:t>
      </w:r>
    </w:p>
    <w:p w14:paraId="71FB771F" w14:textId="77777777" w:rsidR="001A419D" w:rsidRDefault="001A419D">
      <w:pPr>
        <w:rPr>
          <w:rFonts w:ascii="Calibri" w:eastAsia="Calibri" w:hAnsi="Calibri" w:cs="Calibri"/>
          <w:sz w:val="24"/>
          <w:szCs w:val="24"/>
        </w:rPr>
      </w:pPr>
    </w:p>
    <w:p w14:paraId="5715C244" w14:textId="77777777" w:rsidR="001A419D" w:rsidRDefault="001A419D">
      <w:pPr>
        <w:rPr>
          <w:rFonts w:ascii="Calibri" w:eastAsia="Calibri" w:hAnsi="Calibri" w:cs="Calibri"/>
          <w:sz w:val="24"/>
          <w:szCs w:val="24"/>
        </w:rPr>
      </w:pPr>
    </w:p>
    <w:p w14:paraId="78CA9B04" w14:textId="77777777" w:rsidR="001A419D" w:rsidRDefault="001A419D">
      <w:pPr>
        <w:rPr>
          <w:rFonts w:ascii="Calibri" w:eastAsia="Calibri" w:hAnsi="Calibri" w:cs="Calibri"/>
          <w:sz w:val="24"/>
          <w:szCs w:val="24"/>
        </w:rPr>
      </w:pPr>
    </w:p>
    <w:p w14:paraId="5B47DC5A" w14:textId="77777777" w:rsidR="001A419D" w:rsidRDefault="00000000">
      <w:pPr>
        <w:pStyle w:val="Heading1"/>
      </w:pPr>
      <w:bookmarkStart w:id="3" w:name="_xhn6kozdh66f" w:colFirst="0" w:colLast="0"/>
      <w:bookmarkEnd w:id="3"/>
      <w:r>
        <w:t>Sample Extended Schedule 2</w:t>
      </w:r>
    </w:p>
    <w:p w14:paraId="6EDD6274" w14:textId="77777777" w:rsidR="001A419D" w:rsidRDefault="00000000">
      <w:r>
        <w:t xml:space="preserve">This schedule applies if your school runs an official “launch” week later in the month-long October ‘Launch into Your Future’ festivities. In this version of the schedule, there are suggestions for morning and afternoon sessions instead of daily sessions in the case that your school does not have the resources necessary to do daily sessions and activities. </w:t>
      </w:r>
    </w:p>
    <w:p w14:paraId="3E16DC59" w14:textId="77777777" w:rsidR="001A419D" w:rsidRDefault="001A419D">
      <w:pPr>
        <w:rPr>
          <w:rFonts w:ascii="Calibri" w:eastAsia="Calibri" w:hAnsi="Calibri" w:cs="Calibri"/>
          <w:sz w:val="24"/>
          <w:szCs w:val="24"/>
        </w:rPr>
      </w:pPr>
    </w:p>
    <w:p w14:paraId="0E1024DE" w14:textId="77777777" w:rsidR="001A419D" w:rsidRDefault="00000000">
      <w:pPr>
        <w:pStyle w:val="ListParagraph1"/>
        <w:numPr>
          <w:ilvl w:val="0"/>
          <w:numId w:val="8"/>
        </w:numPr>
      </w:pPr>
      <w:r>
        <w:rPr>
          <w:b/>
        </w:rPr>
        <w:t>Week One: Introduction &amp; Kick Off Week [Week One &amp; Two can be combined]</w:t>
      </w:r>
    </w:p>
    <w:p w14:paraId="1C6306A8" w14:textId="77777777" w:rsidR="001A419D" w:rsidRDefault="00000000">
      <w:pPr>
        <w:pStyle w:val="ListParagraph1"/>
        <w:numPr>
          <w:ilvl w:val="1"/>
          <w:numId w:val="8"/>
        </w:numPr>
      </w:pPr>
      <w:r>
        <w:rPr>
          <w:b/>
        </w:rPr>
        <w:t>Morning Session</w:t>
      </w:r>
      <w:r>
        <w:t>: Launch Month Assembly in your school’s gym or auditorium. Review all options that students will receive info on this week. In this assembly, you could invite a motivational speaker or alumni panel to speak. At the same time, you could hold a ‘Future Map’ pinning event where every student pins their post-graduation destination (college, trade, military, or career) on a giant physical map. [Note: The assembly could be held one morning and then the map could occur during lunches all week.]</w:t>
      </w:r>
    </w:p>
    <w:p w14:paraId="1E0322BD" w14:textId="77777777" w:rsidR="001A419D" w:rsidRDefault="001A419D">
      <w:pPr>
        <w:ind w:left="1440"/>
        <w:rPr>
          <w:rFonts w:ascii="Calibri" w:eastAsia="Calibri" w:hAnsi="Calibri" w:cs="Calibri"/>
          <w:sz w:val="24"/>
          <w:szCs w:val="24"/>
        </w:rPr>
      </w:pPr>
    </w:p>
    <w:p w14:paraId="79587FFA" w14:textId="77777777" w:rsidR="001A419D" w:rsidRDefault="00000000">
      <w:pPr>
        <w:pStyle w:val="ListParagraph1"/>
        <w:numPr>
          <w:ilvl w:val="1"/>
          <w:numId w:val="8"/>
        </w:numPr>
      </w:pPr>
      <w:r>
        <w:rPr>
          <w:b/>
        </w:rPr>
        <w:t>Afternoon Sessions</w:t>
      </w:r>
      <w:r>
        <w:t>: Self-Assessment in Computer Labs or with one-to-one devices [students sign up for weekly workshops, fill in Q&amp;A form for counselors, etc.].</w:t>
      </w:r>
    </w:p>
    <w:p w14:paraId="5332996C" w14:textId="77777777" w:rsidR="001A419D" w:rsidRDefault="001A419D">
      <w:pPr>
        <w:rPr>
          <w:rFonts w:ascii="Calibri" w:eastAsia="Calibri" w:hAnsi="Calibri" w:cs="Calibri"/>
          <w:sz w:val="24"/>
          <w:szCs w:val="24"/>
        </w:rPr>
      </w:pPr>
    </w:p>
    <w:p w14:paraId="5734AAF6" w14:textId="77777777" w:rsidR="001A419D" w:rsidRDefault="00000000">
      <w:pPr>
        <w:pStyle w:val="ListParagraph1"/>
        <w:numPr>
          <w:ilvl w:val="0"/>
          <w:numId w:val="8"/>
        </w:numPr>
      </w:pPr>
      <w:r>
        <w:rPr>
          <w:b/>
        </w:rPr>
        <w:t>Week Two: Launch into Your Future Week</w:t>
      </w:r>
    </w:p>
    <w:p w14:paraId="1A8F7A55" w14:textId="77777777" w:rsidR="001A419D" w:rsidRDefault="00000000">
      <w:pPr>
        <w:pStyle w:val="ListParagraph1"/>
        <w:numPr>
          <w:ilvl w:val="1"/>
          <w:numId w:val="8"/>
        </w:numPr>
      </w:pPr>
      <w:r>
        <w:rPr>
          <w:b/>
        </w:rPr>
        <w:lastRenderedPageBreak/>
        <w:t>Morning Sessions</w:t>
      </w:r>
      <w:r>
        <w:t>: In the gym, hold an opening motivational rally, alumni panel video, student open-mic reflections, and the “Adulting 101” life skills briefing. You could do a whole-class assembly, then split off into smaller sessions by placing tables around the gym for students to visit, where you have professionals presenting different ‘adulting’ topics. One table could be held to help seniors get fitted for their caps &amp; gowns. Additionally, you could have a “Future Map” destination pinning or a final “Legacy Wall” banner signing.</w:t>
      </w:r>
    </w:p>
    <w:p w14:paraId="0D54D5FD" w14:textId="77777777" w:rsidR="001A419D" w:rsidRDefault="001A419D">
      <w:pPr>
        <w:ind w:left="1440"/>
        <w:rPr>
          <w:rFonts w:ascii="Calibri" w:eastAsia="Calibri" w:hAnsi="Calibri" w:cs="Calibri"/>
          <w:sz w:val="24"/>
          <w:szCs w:val="24"/>
        </w:rPr>
      </w:pPr>
    </w:p>
    <w:p w14:paraId="0AA20CDA" w14:textId="77777777" w:rsidR="001A419D" w:rsidRDefault="00000000">
      <w:pPr>
        <w:pStyle w:val="ListParagraph1"/>
        <w:numPr>
          <w:ilvl w:val="1"/>
          <w:numId w:val="8"/>
        </w:numPr>
      </w:pPr>
      <w:r>
        <w:rPr>
          <w:b/>
        </w:rPr>
        <w:t xml:space="preserve">Afternoon Sessions: </w:t>
      </w:r>
      <w:r>
        <w:t>Lunch finale, senior superlative announcements, and the senior-year retrospective slide show. Seniors could write appreciation notes to teachers, make a final class video, or compete in a trivia contest about high school memories for raffle prizes. You could also schedule your ‘Class of 2027’ photo in your school’s gym.</w:t>
      </w:r>
    </w:p>
    <w:p w14:paraId="05D3B4AE" w14:textId="77777777" w:rsidR="001A419D" w:rsidRDefault="001A419D">
      <w:pPr>
        <w:rPr>
          <w:rFonts w:ascii="Calibri" w:eastAsia="Calibri" w:hAnsi="Calibri" w:cs="Calibri"/>
          <w:sz w:val="24"/>
          <w:szCs w:val="24"/>
        </w:rPr>
      </w:pPr>
    </w:p>
    <w:p w14:paraId="4B879B9A" w14:textId="77777777" w:rsidR="001A419D" w:rsidRDefault="00000000">
      <w:pPr>
        <w:pStyle w:val="ListParagraph1"/>
        <w:numPr>
          <w:ilvl w:val="0"/>
          <w:numId w:val="8"/>
        </w:numPr>
      </w:pPr>
      <w:r>
        <w:rPr>
          <w:b/>
        </w:rPr>
        <w:t>Week Three: Military, Workforce, &amp; Trade School Workshops</w:t>
      </w:r>
    </w:p>
    <w:p w14:paraId="2C692DBA" w14:textId="77777777" w:rsidR="001A419D" w:rsidRDefault="00000000">
      <w:pPr>
        <w:pStyle w:val="ListParagraph1"/>
        <w:numPr>
          <w:ilvl w:val="1"/>
          <w:numId w:val="8"/>
        </w:numPr>
      </w:pPr>
      <w:r>
        <w:rPr>
          <w:b/>
        </w:rPr>
        <w:t>Morning Sessions</w:t>
      </w:r>
      <w:r>
        <w:t>: Apprenticeship &amp; Trade School OR Military Enlistment Panel [students sign up ahead of time during week one, or you could split these two into two different days that week so students could attend both].</w:t>
      </w:r>
    </w:p>
    <w:p w14:paraId="5A0BF6AF" w14:textId="77777777" w:rsidR="001A419D" w:rsidRDefault="001A419D">
      <w:pPr>
        <w:ind w:left="1440"/>
        <w:rPr>
          <w:rFonts w:ascii="Calibri" w:eastAsia="Calibri" w:hAnsi="Calibri" w:cs="Calibri"/>
          <w:sz w:val="24"/>
          <w:szCs w:val="24"/>
        </w:rPr>
      </w:pPr>
    </w:p>
    <w:p w14:paraId="180387AB" w14:textId="77777777" w:rsidR="001A419D" w:rsidRDefault="00000000">
      <w:pPr>
        <w:pStyle w:val="ListParagraph1"/>
        <w:numPr>
          <w:ilvl w:val="1"/>
          <w:numId w:val="8"/>
        </w:numPr>
      </w:pPr>
      <w:r>
        <w:rPr>
          <w:b/>
        </w:rPr>
        <w:t>Afternoon Sessions</w:t>
      </w:r>
      <w:r>
        <w:t xml:space="preserve">: Introduce resume &amp; workforce skills in Computer Labs or with one-to-one devices in classrooms or a larger group space. If you have more than one day to spend on these sessions, you could do a session one afternoon on resumes/job applications and another one on interviewing. </w:t>
      </w:r>
    </w:p>
    <w:p w14:paraId="5A787AC5" w14:textId="77777777" w:rsidR="001A419D" w:rsidRDefault="001A419D">
      <w:pPr>
        <w:ind w:left="1440"/>
        <w:rPr>
          <w:rFonts w:ascii="Calibri" w:eastAsia="Calibri" w:hAnsi="Calibri" w:cs="Calibri"/>
          <w:sz w:val="24"/>
          <w:szCs w:val="24"/>
        </w:rPr>
      </w:pPr>
    </w:p>
    <w:p w14:paraId="5B0AB4A0" w14:textId="77777777" w:rsidR="001A419D" w:rsidRDefault="00000000">
      <w:pPr>
        <w:pStyle w:val="ListParagraph1"/>
        <w:numPr>
          <w:ilvl w:val="0"/>
          <w:numId w:val="8"/>
        </w:numPr>
      </w:pPr>
      <w:r>
        <w:rPr>
          <w:b/>
        </w:rPr>
        <w:t>Week Four: Surviving the College Application Process</w:t>
      </w:r>
    </w:p>
    <w:p w14:paraId="44C04EE4" w14:textId="77777777" w:rsidR="001A419D" w:rsidRDefault="00000000">
      <w:pPr>
        <w:pStyle w:val="ListParagraph1"/>
        <w:numPr>
          <w:ilvl w:val="1"/>
          <w:numId w:val="8"/>
        </w:numPr>
      </w:pPr>
      <w:r>
        <w:rPr>
          <w:b/>
        </w:rPr>
        <w:t>Morning Sessions</w:t>
      </w:r>
      <w:r>
        <w:t>: Review the ‘</w:t>
      </w:r>
      <w:hyperlink r:id="rId28">
        <w:r w:rsidR="001A419D">
          <w:rPr>
            <w:color w:val="1155CC"/>
            <w:u w:val="single"/>
          </w:rPr>
          <w:t>College Application</w:t>
        </w:r>
      </w:hyperlink>
      <w:r>
        <w:t xml:space="preserve">’ Presentation in the Computer Labs or with one-to-one devices in classrooms or a larger group space. </w:t>
      </w:r>
    </w:p>
    <w:p w14:paraId="209F68D5" w14:textId="77777777" w:rsidR="001A419D" w:rsidRDefault="001A419D">
      <w:pPr>
        <w:ind w:left="1440"/>
        <w:rPr>
          <w:rFonts w:ascii="Calibri" w:eastAsia="Calibri" w:hAnsi="Calibri" w:cs="Calibri"/>
          <w:sz w:val="24"/>
          <w:szCs w:val="24"/>
        </w:rPr>
      </w:pPr>
    </w:p>
    <w:p w14:paraId="1E856B5A" w14:textId="77777777" w:rsidR="001A419D" w:rsidRDefault="00000000">
      <w:pPr>
        <w:pStyle w:val="ListParagraph1"/>
        <w:numPr>
          <w:ilvl w:val="1"/>
          <w:numId w:val="8"/>
        </w:numPr>
      </w:pPr>
      <w:r>
        <w:rPr>
          <w:b/>
        </w:rPr>
        <w:t>Afternoon Sessions</w:t>
      </w:r>
      <w:r>
        <w:t xml:space="preserve">: Essay Writing Workshops in the Computer Labs or with one-to-one devices in classrooms or a larger group space. </w:t>
      </w:r>
    </w:p>
    <w:p w14:paraId="7F742978" w14:textId="77777777" w:rsidR="001A419D" w:rsidRDefault="001A419D">
      <w:pPr>
        <w:ind w:left="1440"/>
        <w:rPr>
          <w:rFonts w:ascii="Calibri" w:eastAsia="Calibri" w:hAnsi="Calibri" w:cs="Calibri"/>
          <w:sz w:val="24"/>
          <w:szCs w:val="24"/>
        </w:rPr>
      </w:pPr>
    </w:p>
    <w:p w14:paraId="2667CF44" w14:textId="77777777" w:rsidR="001A419D" w:rsidRDefault="00000000">
      <w:pPr>
        <w:pStyle w:val="ListParagraph1"/>
        <w:numPr>
          <w:ilvl w:val="0"/>
          <w:numId w:val="8"/>
        </w:numPr>
      </w:pPr>
      <w:r>
        <w:rPr>
          <w:b/>
        </w:rPr>
        <w:t>Week Five: Financial Aid &amp; Wrapping Up</w:t>
      </w:r>
    </w:p>
    <w:p w14:paraId="7787221E" w14:textId="77777777" w:rsidR="001A419D" w:rsidRDefault="00000000">
      <w:pPr>
        <w:pStyle w:val="ListParagraph1"/>
        <w:numPr>
          <w:ilvl w:val="1"/>
          <w:numId w:val="8"/>
        </w:numPr>
      </w:pPr>
      <w:r>
        <w:rPr>
          <w:b/>
        </w:rPr>
        <w:t>Morning Sessions</w:t>
      </w:r>
      <w:r>
        <w:t>: ‘</w:t>
      </w:r>
      <w:hyperlink r:id="rId29">
        <w:r w:rsidR="001A419D">
          <w:rPr>
            <w:color w:val="1155CC"/>
            <w:u w:val="single"/>
          </w:rPr>
          <w:t>Paying for College</w:t>
        </w:r>
      </w:hyperlink>
      <w:r>
        <w:t xml:space="preserve">’ Presentation &amp; </w:t>
      </w:r>
      <w:hyperlink r:id="rId30">
        <w:r w:rsidR="001A419D">
          <w:rPr>
            <w:color w:val="1155CC"/>
            <w:u w:val="single"/>
          </w:rPr>
          <w:t>FAFSA Workshop</w:t>
        </w:r>
      </w:hyperlink>
      <w:r>
        <w:t xml:space="preserve"> in the Computer Labs or with one-to-one devices in classrooms or a larger group space. </w:t>
      </w:r>
    </w:p>
    <w:p w14:paraId="1634BE81" w14:textId="77777777" w:rsidR="001A419D" w:rsidRDefault="001A419D">
      <w:pPr>
        <w:ind w:left="1440"/>
        <w:rPr>
          <w:rFonts w:ascii="Calibri" w:eastAsia="Calibri" w:hAnsi="Calibri" w:cs="Calibri"/>
          <w:sz w:val="24"/>
          <w:szCs w:val="24"/>
        </w:rPr>
      </w:pPr>
    </w:p>
    <w:p w14:paraId="007D1A08" w14:textId="77777777" w:rsidR="001A419D" w:rsidRDefault="00000000">
      <w:pPr>
        <w:pStyle w:val="ListParagraph1"/>
        <w:numPr>
          <w:ilvl w:val="1"/>
          <w:numId w:val="8"/>
        </w:numPr>
        <w:sectPr w:rsidR="001A419D">
          <w:headerReference w:type="even" r:id="rId31"/>
          <w:headerReference w:type="default" r:id="rId32"/>
          <w:footerReference w:type="even" r:id="rId33"/>
          <w:footerReference w:type="default" r:id="rId34"/>
          <w:headerReference w:type="first" r:id="rId35"/>
          <w:footerReference w:type="first" r:id="rId36"/>
          <w:pgSz w:w="12240" w:h="15840"/>
          <w:pgMar w:top="1512" w:right="1440" w:bottom="1123" w:left="1440" w:header="720" w:footer="403" w:gutter="0"/>
          <w:cols w:space="720"/>
        </w:sectPr>
      </w:pPr>
      <w:r>
        <w:rPr>
          <w:b/>
        </w:rPr>
        <w:t>Afternoon Sessions</w:t>
      </w:r>
      <w:r>
        <w:t xml:space="preserve">: You could do a post-graduation goal board, create a visual of this week’s progress, have a pep rally, etc. to close out the week and/or hold </w:t>
      </w:r>
      <w:r>
        <w:lastRenderedPageBreak/>
        <w:t xml:space="preserve">interactive financial literacy sessions covering budgeting for life after high school, credit basics, and apartment leasing [students could sign up for different sessions by need] in the library or auditorium to finalize the financial process of post-secondary planning. </w:t>
      </w:r>
    </w:p>
    <w:p w14:paraId="246C9121" w14:textId="77777777" w:rsidR="001A419D" w:rsidRDefault="00000000">
      <w:pPr>
        <w:pStyle w:val="Heading1"/>
      </w:pPr>
      <w:bookmarkStart w:id="4" w:name="_45j2v2wr5cex" w:colFirst="0" w:colLast="0"/>
      <w:bookmarkStart w:id="5" w:name="_tnt55p7brwci" w:colFirst="0" w:colLast="0"/>
      <w:bookmarkEnd w:id="4"/>
      <w:bookmarkEnd w:id="5"/>
      <w:r>
        <w:lastRenderedPageBreak/>
        <w:t>Sample 3-Day Schedule</w:t>
      </w:r>
    </w:p>
    <w:p w14:paraId="74086664" w14:textId="77777777" w:rsidR="001A419D" w:rsidRDefault="00000000">
      <w:r>
        <w:t xml:space="preserve">This schedule is in case you have to run a condensed version of the Launch Month schedule. </w:t>
      </w:r>
    </w:p>
    <w:p w14:paraId="014D0E81" w14:textId="77777777" w:rsidR="001A419D" w:rsidRDefault="00000000">
      <w:pPr>
        <w:pStyle w:val="Heading2"/>
      </w:pPr>
      <w:bookmarkStart w:id="6" w:name="_kua9vkt4g7ga" w:colFirst="0" w:colLast="0"/>
      <w:bookmarkEnd w:id="6"/>
      <w:r>
        <w:t xml:space="preserve">Before Launch Begins → </w:t>
      </w:r>
    </w:p>
    <w:p w14:paraId="04322E3A" w14:textId="77777777" w:rsidR="001A419D" w:rsidRDefault="00000000">
      <w:pPr>
        <w:pStyle w:val="ListParagraph1"/>
        <w:numPr>
          <w:ilvl w:val="0"/>
          <w:numId w:val="17"/>
        </w:numPr>
      </w:pPr>
      <w:r>
        <w:t xml:space="preserve">Self-Assessment in Computer Labs or with one-to-one devices [students sign up for weekly workshops, fill in Q&amp;A form for counselors, etc.]. Students can use Naviance, Parchment, </w:t>
      </w:r>
      <w:proofErr w:type="spellStart"/>
      <w:r>
        <w:t>Xello</w:t>
      </w:r>
      <w:proofErr w:type="spellEnd"/>
      <w:r>
        <w:t xml:space="preserve">, Common App, etc. to complete quizzes on future planning. </w:t>
      </w:r>
    </w:p>
    <w:p w14:paraId="142425DD" w14:textId="77777777" w:rsidR="001A419D" w:rsidRDefault="001A419D">
      <w:pPr>
        <w:ind w:left="720"/>
        <w:rPr>
          <w:rFonts w:ascii="Calibri" w:eastAsia="Calibri" w:hAnsi="Calibri" w:cs="Calibri"/>
          <w:sz w:val="24"/>
          <w:szCs w:val="24"/>
        </w:rPr>
      </w:pPr>
    </w:p>
    <w:p w14:paraId="49CD5681" w14:textId="77777777" w:rsidR="001A419D" w:rsidRDefault="00000000">
      <w:pPr>
        <w:pStyle w:val="Heading2"/>
      </w:pPr>
      <w:bookmarkStart w:id="7" w:name="_hmz9b8eduspk" w:colFirst="0" w:colLast="0"/>
      <w:bookmarkEnd w:id="7"/>
      <w:r>
        <w:t xml:space="preserve">Day 1 or Monday → Kickoff Launch Week &amp; Surviving the College Application Process </w:t>
      </w:r>
    </w:p>
    <w:p w14:paraId="657C726F" w14:textId="77777777" w:rsidR="001A419D" w:rsidRDefault="00000000">
      <w:pPr>
        <w:pStyle w:val="ListParagraph1"/>
        <w:numPr>
          <w:ilvl w:val="0"/>
          <w:numId w:val="17"/>
        </w:numPr>
      </w:pPr>
      <w:r>
        <w:rPr>
          <w:b/>
        </w:rPr>
        <w:t>Morning Sessions</w:t>
      </w:r>
      <w:r>
        <w:t>: Launch Month Assembly in your school’s gym or auditorium. Review all options that students will receive info on this week. In this assembly, you could invite a motivational speaker or alumni panel to speak. At the same time, you could hold a ‘Future Map’ pinning event where every student pins their post-graduation destination (college, trade, military, or career) on a giant physical map. [Note: The assembly could be held one morning and then the map could occur during lunches all week.]</w:t>
      </w:r>
    </w:p>
    <w:p w14:paraId="723EED34" w14:textId="77777777" w:rsidR="001A419D" w:rsidRDefault="001A419D">
      <w:pPr>
        <w:ind w:left="720"/>
        <w:rPr>
          <w:rFonts w:ascii="Calibri" w:eastAsia="Calibri" w:hAnsi="Calibri" w:cs="Calibri"/>
          <w:sz w:val="24"/>
          <w:szCs w:val="24"/>
        </w:rPr>
      </w:pPr>
    </w:p>
    <w:p w14:paraId="731EDEC5" w14:textId="77777777" w:rsidR="001A419D" w:rsidRDefault="00000000">
      <w:pPr>
        <w:pStyle w:val="ListParagraph1"/>
        <w:numPr>
          <w:ilvl w:val="0"/>
          <w:numId w:val="17"/>
        </w:numPr>
      </w:pPr>
      <w:r>
        <w:rPr>
          <w:b/>
        </w:rPr>
        <w:t>Afternoon Sessions</w:t>
      </w:r>
      <w:r>
        <w:t>: Review the ‘</w:t>
      </w:r>
      <w:hyperlink r:id="rId37">
        <w:r w:rsidR="001A419D">
          <w:rPr>
            <w:color w:val="1155CC"/>
            <w:u w:val="single"/>
          </w:rPr>
          <w:t>College Application</w:t>
        </w:r>
      </w:hyperlink>
      <w:r>
        <w:t xml:space="preserve">’ Presentation in the Computer Labs or with one-to-one devices in classrooms or a larger group space. </w:t>
      </w:r>
    </w:p>
    <w:p w14:paraId="02552794" w14:textId="77777777" w:rsidR="001A419D" w:rsidRDefault="00000000">
      <w:pPr>
        <w:pStyle w:val="Heading2"/>
      </w:pPr>
      <w:bookmarkStart w:id="8" w:name="_egnxajdd05wl" w:colFirst="0" w:colLast="0"/>
      <w:bookmarkEnd w:id="8"/>
      <w:r>
        <w:t>Day 2 or Tuesday → Workshops &amp; Applications</w:t>
      </w:r>
    </w:p>
    <w:p w14:paraId="17DBFD8F" w14:textId="77777777" w:rsidR="001A419D" w:rsidRDefault="00000000">
      <w:pPr>
        <w:pStyle w:val="ListParagraph1"/>
        <w:numPr>
          <w:ilvl w:val="0"/>
          <w:numId w:val="17"/>
        </w:numPr>
      </w:pPr>
      <w:r>
        <w:rPr>
          <w:b/>
        </w:rPr>
        <w:t>Morning Sessions</w:t>
      </w:r>
      <w:r>
        <w:t>: Apprenticeship &amp; Trade School OR Military Enlistment Panel [students sign up ahead of time during week one, or you could split these two into two different days that week so students could attend both].</w:t>
      </w:r>
    </w:p>
    <w:p w14:paraId="6D9B118B" w14:textId="77777777" w:rsidR="001A419D" w:rsidRDefault="001A419D">
      <w:pPr>
        <w:ind w:left="720"/>
        <w:rPr>
          <w:rFonts w:ascii="Calibri" w:eastAsia="Calibri" w:hAnsi="Calibri" w:cs="Calibri"/>
          <w:sz w:val="24"/>
          <w:szCs w:val="24"/>
        </w:rPr>
      </w:pPr>
    </w:p>
    <w:p w14:paraId="70FCF3FC" w14:textId="77777777" w:rsidR="001A419D" w:rsidRDefault="00000000">
      <w:pPr>
        <w:pStyle w:val="ListParagraph1"/>
        <w:numPr>
          <w:ilvl w:val="0"/>
          <w:numId w:val="17"/>
        </w:numPr>
      </w:pPr>
      <w:r>
        <w:rPr>
          <w:b/>
        </w:rPr>
        <w:t>Afternoon Sessions</w:t>
      </w:r>
      <w:r>
        <w:t xml:space="preserve">: Continued Workshops in Computer Labs or with one-to-one devices in classrooms or a larger group space [FAFSA, Essay Writing, etc.]. </w:t>
      </w:r>
    </w:p>
    <w:p w14:paraId="3328F95E" w14:textId="77777777" w:rsidR="001A419D" w:rsidRDefault="00000000">
      <w:pPr>
        <w:pStyle w:val="Heading2"/>
      </w:pPr>
      <w:bookmarkStart w:id="9" w:name="_ivapjwjg40pd" w:colFirst="0" w:colLast="0"/>
      <w:bookmarkEnd w:id="9"/>
      <w:r>
        <w:t>Day 3 or Wednesday → Workshops &amp; Paying for College</w:t>
      </w:r>
    </w:p>
    <w:p w14:paraId="45F35780" w14:textId="77777777" w:rsidR="001A419D" w:rsidRDefault="00000000">
      <w:pPr>
        <w:pStyle w:val="ListParagraph1"/>
        <w:numPr>
          <w:ilvl w:val="0"/>
          <w:numId w:val="17"/>
        </w:numPr>
      </w:pPr>
      <w:r>
        <w:rPr>
          <w:b/>
        </w:rPr>
        <w:t>Morning Sessions</w:t>
      </w:r>
      <w:r>
        <w:t>: ‘</w:t>
      </w:r>
      <w:hyperlink r:id="rId38">
        <w:r w:rsidR="001A419D">
          <w:rPr>
            <w:color w:val="1155CC"/>
            <w:u w:val="single"/>
          </w:rPr>
          <w:t>Paying for College</w:t>
        </w:r>
      </w:hyperlink>
      <w:r>
        <w:t xml:space="preserve">’ Presentation &amp; </w:t>
      </w:r>
      <w:hyperlink r:id="rId39">
        <w:r w:rsidR="001A419D">
          <w:rPr>
            <w:color w:val="1155CC"/>
            <w:u w:val="single"/>
          </w:rPr>
          <w:t>FAFSA Workshop</w:t>
        </w:r>
      </w:hyperlink>
      <w:r>
        <w:t xml:space="preserve"> in the Computer Labs or with one-to-one devices in classrooms or a larger group space. </w:t>
      </w:r>
    </w:p>
    <w:p w14:paraId="2370A6DD" w14:textId="77777777" w:rsidR="001A419D" w:rsidRDefault="00000000">
      <w:pPr>
        <w:pStyle w:val="ListParagraph1"/>
        <w:numPr>
          <w:ilvl w:val="0"/>
          <w:numId w:val="17"/>
        </w:numPr>
      </w:pPr>
      <w:r>
        <w:rPr>
          <w:b/>
        </w:rPr>
        <w:t>Afternoon Sessions</w:t>
      </w:r>
      <w:r>
        <w:t xml:space="preserve">: Continued Workshops in Computer Labs or with one-to-one devices in classrooms or a larger group space [FAFSA, Essay Writing, etc.]. </w:t>
      </w:r>
    </w:p>
    <w:p w14:paraId="33BE2C33" w14:textId="77777777" w:rsidR="001A419D" w:rsidRDefault="001A419D">
      <w:pPr>
        <w:rPr>
          <w:rFonts w:ascii="Calibri" w:eastAsia="Calibri" w:hAnsi="Calibri" w:cs="Calibri"/>
          <w:sz w:val="24"/>
          <w:szCs w:val="24"/>
        </w:rPr>
      </w:pPr>
    </w:p>
    <w:p w14:paraId="21B2780C" w14:textId="77777777" w:rsidR="001A419D" w:rsidRDefault="00000000">
      <w:pPr>
        <w:pStyle w:val="Heading2"/>
      </w:pPr>
      <w:bookmarkStart w:id="10" w:name="_iqed0jvo2cpj" w:colFirst="0" w:colLast="0"/>
      <w:bookmarkEnd w:id="10"/>
      <w:r>
        <w:lastRenderedPageBreak/>
        <w:t xml:space="preserve">Extra Sessions Menu → </w:t>
      </w:r>
    </w:p>
    <w:p w14:paraId="56B41DD4" w14:textId="77777777" w:rsidR="001A419D" w:rsidRDefault="00000000">
      <w:pPr>
        <w:pStyle w:val="ListParagraph1"/>
        <w:numPr>
          <w:ilvl w:val="0"/>
          <w:numId w:val="17"/>
        </w:numPr>
      </w:pPr>
      <w:r>
        <w:t xml:space="preserve">Essay Writing Workshops in the Computer Labs or with one-to-one devices in classrooms or a larger group space. </w:t>
      </w:r>
    </w:p>
    <w:p w14:paraId="56E93411" w14:textId="77777777" w:rsidR="001A419D" w:rsidRDefault="00000000">
      <w:pPr>
        <w:pStyle w:val="ListParagraph1"/>
        <w:numPr>
          <w:ilvl w:val="0"/>
          <w:numId w:val="17"/>
        </w:numPr>
      </w:pPr>
      <w:r>
        <w:t xml:space="preserve">Introduce resume &amp; workforce skills in Computer Labs or with one-to-one devices in classrooms or a larger group space. If you have more than one day to spend on these sessions, you could do a session one afternoon on resumes/job applications and another one on interviewing. </w:t>
      </w:r>
    </w:p>
    <w:p w14:paraId="4B7F5926" w14:textId="77777777" w:rsidR="001A419D" w:rsidRDefault="00000000">
      <w:pPr>
        <w:pStyle w:val="ListParagraph1"/>
        <w:numPr>
          <w:ilvl w:val="0"/>
          <w:numId w:val="17"/>
        </w:numPr>
      </w:pPr>
      <w:r>
        <w:t xml:space="preserve">You could do a post-graduation goal board, create a visual of this week’s progress, have a pep rally, etc. to close out the week and/or hold interactive financial literacy sessions covering budgeting for life after high school, credit basics, and apartment leasing [students could sign up for different sessions by need] in the library or auditorium to finalize the financial process of post-secondary planning. </w:t>
      </w:r>
    </w:p>
    <w:p w14:paraId="6F8BF300" w14:textId="77777777" w:rsidR="001A419D" w:rsidRDefault="001A419D">
      <w:pPr>
        <w:rPr>
          <w:rFonts w:ascii="Calibri" w:eastAsia="Calibri" w:hAnsi="Calibri" w:cs="Calibri"/>
          <w:sz w:val="24"/>
          <w:szCs w:val="24"/>
        </w:rPr>
        <w:sectPr w:rsidR="001A419D">
          <w:headerReference w:type="even" r:id="rId40"/>
          <w:headerReference w:type="default" r:id="rId41"/>
          <w:footerReference w:type="even" r:id="rId42"/>
          <w:footerReference w:type="default" r:id="rId43"/>
          <w:headerReference w:type="first" r:id="rId44"/>
          <w:footerReference w:type="first" r:id="rId45"/>
          <w:pgSz w:w="12240" w:h="15840"/>
          <w:pgMar w:top="1512" w:right="1440" w:bottom="1123" w:left="1440" w:header="720" w:footer="403" w:gutter="0"/>
          <w:cols w:space="720"/>
        </w:sectPr>
      </w:pPr>
    </w:p>
    <w:p w14:paraId="0D0016B7" w14:textId="77777777" w:rsidR="001A419D" w:rsidRDefault="00000000">
      <w:pPr>
        <w:pStyle w:val="Heading1"/>
      </w:pPr>
      <w:bookmarkStart w:id="11" w:name="_66xrt2ct7ohu" w:colFirst="0" w:colLast="0"/>
      <w:bookmarkStart w:id="12" w:name="_k1445r626xcd" w:colFirst="0" w:colLast="0"/>
      <w:bookmarkEnd w:id="11"/>
      <w:bookmarkEnd w:id="12"/>
      <w:r>
        <w:lastRenderedPageBreak/>
        <w:t>Sample 5-Day Schedule</w:t>
      </w:r>
    </w:p>
    <w:p w14:paraId="5774285F" w14:textId="77777777" w:rsidR="001A419D" w:rsidRDefault="00000000">
      <w:r>
        <w:t xml:space="preserve">This schedule is in case you have to run a condensed version of the Launch Month schedule. </w:t>
      </w:r>
    </w:p>
    <w:p w14:paraId="1E3D9FB4" w14:textId="77777777" w:rsidR="001A419D" w:rsidRDefault="001A419D">
      <w:pPr>
        <w:rPr>
          <w:rFonts w:ascii="Calibri" w:eastAsia="Calibri" w:hAnsi="Calibri" w:cs="Calibri"/>
          <w:sz w:val="24"/>
          <w:szCs w:val="24"/>
        </w:rPr>
      </w:pPr>
    </w:p>
    <w:p w14:paraId="3D24720A" w14:textId="77777777" w:rsidR="001A419D" w:rsidRDefault="00000000">
      <w:pPr>
        <w:pStyle w:val="Heading2"/>
      </w:pPr>
      <w:bookmarkStart w:id="13" w:name="_88iqlzc553e" w:colFirst="0" w:colLast="0"/>
      <w:bookmarkEnd w:id="13"/>
      <w:r>
        <w:t>Monday → Kickoff Launch Week</w:t>
      </w:r>
    </w:p>
    <w:p w14:paraId="3A37C592" w14:textId="77777777" w:rsidR="001A419D" w:rsidRDefault="00000000">
      <w:pPr>
        <w:pStyle w:val="ListParagraph1"/>
        <w:numPr>
          <w:ilvl w:val="0"/>
          <w:numId w:val="56"/>
        </w:numPr>
      </w:pPr>
      <w:r>
        <w:rPr>
          <w:b/>
        </w:rPr>
        <w:t>Morning Sessions</w:t>
      </w:r>
      <w:r>
        <w:t>: Launch Month Assembly in your school’s gym or auditorium. Review all options that students will receive info on this week. In this assembly, you could invite a motivational speaker or alumni panel to speak. At the same time, you could hold a ‘Future Map’ pinning event where every student pins their post-graduation destination (college, trade, military, or career) on a giant physical map. [Note: The assembly could be held one morning and then the map could occur during lunches all week.]</w:t>
      </w:r>
    </w:p>
    <w:p w14:paraId="08A34703" w14:textId="77777777" w:rsidR="001A419D" w:rsidRDefault="001A419D">
      <w:pPr>
        <w:ind w:left="720"/>
        <w:rPr>
          <w:rFonts w:ascii="Calibri" w:eastAsia="Calibri" w:hAnsi="Calibri" w:cs="Calibri"/>
          <w:sz w:val="24"/>
          <w:szCs w:val="24"/>
        </w:rPr>
      </w:pPr>
    </w:p>
    <w:p w14:paraId="7AE7F0D0" w14:textId="77777777" w:rsidR="001A419D" w:rsidRDefault="00000000">
      <w:pPr>
        <w:pStyle w:val="ListParagraph1"/>
        <w:numPr>
          <w:ilvl w:val="0"/>
          <w:numId w:val="56"/>
        </w:numPr>
      </w:pPr>
      <w:r>
        <w:rPr>
          <w:b/>
        </w:rPr>
        <w:t>Afternoon Sessions</w:t>
      </w:r>
      <w:r>
        <w:t xml:space="preserve">: Self-Assessment in Computer Labs or with one-to-one devices [students sign up for weekly workshops, fill in Q&amp;A form for counselors, etc.]. Students can use Naviance, Parchment, </w:t>
      </w:r>
      <w:proofErr w:type="spellStart"/>
      <w:r>
        <w:t>Xello</w:t>
      </w:r>
      <w:proofErr w:type="spellEnd"/>
      <w:r>
        <w:t xml:space="preserve">, Common App, etc. to complete quizzes on future planning. </w:t>
      </w:r>
    </w:p>
    <w:p w14:paraId="2F0E5AA4" w14:textId="77777777" w:rsidR="001A419D" w:rsidRDefault="00000000">
      <w:pPr>
        <w:pStyle w:val="Heading2"/>
      </w:pPr>
      <w:bookmarkStart w:id="14" w:name="_igxtinpost7g" w:colFirst="0" w:colLast="0"/>
      <w:bookmarkEnd w:id="14"/>
      <w:r>
        <w:t xml:space="preserve">Tuesday → Surviving the College Application Process </w:t>
      </w:r>
    </w:p>
    <w:p w14:paraId="54B821D0" w14:textId="77777777" w:rsidR="001A419D" w:rsidRDefault="00000000">
      <w:pPr>
        <w:pStyle w:val="ListParagraph1"/>
        <w:numPr>
          <w:ilvl w:val="0"/>
          <w:numId w:val="56"/>
        </w:numPr>
      </w:pPr>
      <w:r>
        <w:rPr>
          <w:b/>
        </w:rPr>
        <w:t>Morning Sessions</w:t>
      </w:r>
      <w:r>
        <w:t>: Review the ‘</w:t>
      </w:r>
      <w:hyperlink r:id="rId46">
        <w:r w:rsidR="001A419D">
          <w:rPr>
            <w:color w:val="1155CC"/>
            <w:u w:val="single"/>
          </w:rPr>
          <w:t>College Application</w:t>
        </w:r>
      </w:hyperlink>
      <w:r>
        <w:t xml:space="preserve">’ Presentation in the Computer Labs or with one-to-one devices in classrooms or a larger group space. </w:t>
      </w:r>
    </w:p>
    <w:p w14:paraId="36F61968" w14:textId="77777777" w:rsidR="001A419D" w:rsidRDefault="001A419D">
      <w:pPr>
        <w:ind w:left="720"/>
        <w:rPr>
          <w:rFonts w:ascii="Calibri" w:eastAsia="Calibri" w:hAnsi="Calibri" w:cs="Calibri"/>
          <w:sz w:val="24"/>
          <w:szCs w:val="24"/>
        </w:rPr>
      </w:pPr>
    </w:p>
    <w:p w14:paraId="1A397364" w14:textId="77777777" w:rsidR="001A419D" w:rsidRDefault="00000000">
      <w:pPr>
        <w:pStyle w:val="ListParagraph1"/>
        <w:numPr>
          <w:ilvl w:val="0"/>
          <w:numId w:val="56"/>
        </w:numPr>
      </w:pPr>
      <w:r>
        <w:rPr>
          <w:b/>
        </w:rPr>
        <w:t>Afternoon Sessions</w:t>
      </w:r>
      <w:r>
        <w:t xml:space="preserve">: </w:t>
      </w:r>
      <w:hyperlink r:id="rId47">
        <w:r w:rsidR="001A419D">
          <w:rPr>
            <w:color w:val="1155CC"/>
            <w:u w:val="single"/>
          </w:rPr>
          <w:t>Essay Writing Workshop</w:t>
        </w:r>
      </w:hyperlink>
      <w:r>
        <w:t xml:space="preserve"> in Computer Labs or with one-to-one devices in classrooms or a larger group space.</w:t>
      </w:r>
    </w:p>
    <w:p w14:paraId="290C772E" w14:textId="77777777" w:rsidR="001A419D" w:rsidRDefault="00000000">
      <w:pPr>
        <w:pStyle w:val="Heading2"/>
      </w:pPr>
      <w:bookmarkStart w:id="15" w:name="_zd73gwkh6lz2" w:colFirst="0" w:colLast="0"/>
      <w:bookmarkEnd w:id="15"/>
      <w:r>
        <w:t>Wednesday → Workforce &amp; Trade School Workshops</w:t>
      </w:r>
    </w:p>
    <w:p w14:paraId="5E44EDDC" w14:textId="77777777" w:rsidR="001A419D" w:rsidRDefault="00000000">
      <w:pPr>
        <w:pStyle w:val="ListParagraph1"/>
        <w:numPr>
          <w:ilvl w:val="0"/>
          <w:numId w:val="56"/>
        </w:numPr>
      </w:pPr>
      <w:r>
        <w:rPr>
          <w:b/>
        </w:rPr>
        <w:t>Morning Sessions</w:t>
      </w:r>
      <w:r>
        <w:t>: Apprenticeship &amp; Trade School Panels</w:t>
      </w:r>
    </w:p>
    <w:p w14:paraId="1565FC12" w14:textId="77777777" w:rsidR="001A419D" w:rsidRDefault="001A419D">
      <w:pPr>
        <w:ind w:left="720"/>
        <w:rPr>
          <w:rFonts w:ascii="Calibri" w:eastAsia="Calibri" w:hAnsi="Calibri" w:cs="Calibri"/>
          <w:sz w:val="24"/>
          <w:szCs w:val="24"/>
        </w:rPr>
      </w:pPr>
    </w:p>
    <w:p w14:paraId="04840EA4" w14:textId="77777777" w:rsidR="001A419D" w:rsidRDefault="00000000">
      <w:pPr>
        <w:pStyle w:val="ListParagraph1"/>
        <w:numPr>
          <w:ilvl w:val="0"/>
          <w:numId w:val="56"/>
        </w:numPr>
      </w:pPr>
      <w:r>
        <w:rPr>
          <w:b/>
        </w:rPr>
        <w:t>Afternoon Sessions</w:t>
      </w:r>
      <w:r>
        <w:t>: Resume &amp; Workforce Skills [interviewing] in Computer Labs or with one-to-one devices in classrooms or a larger group space</w:t>
      </w:r>
    </w:p>
    <w:p w14:paraId="593263B9" w14:textId="77777777" w:rsidR="001A419D" w:rsidRDefault="001A419D">
      <w:pPr>
        <w:rPr>
          <w:rFonts w:ascii="Calibri" w:eastAsia="Calibri" w:hAnsi="Calibri" w:cs="Calibri"/>
          <w:sz w:val="24"/>
          <w:szCs w:val="24"/>
        </w:rPr>
      </w:pPr>
    </w:p>
    <w:p w14:paraId="7D28883F" w14:textId="77777777" w:rsidR="001A419D" w:rsidRDefault="00000000">
      <w:pPr>
        <w:pStyle w:val="Heading2"/>
      </w:pPr>
      <w:bookmarkStart w:id="16" w:name="_thz3t1v1vq1p" w:colFirst="0" w:colLast="0"/>
      <w:bookmarkEnd w:id="16"/>
      <w:r>
        <w:t>Thursday → Military Panels</w:t>
      </w:r>
    </w:p>
    <w:p w14:paraId="16FFC323" w14:textId="77777777" w:rsidR="001A419D" w:rsidRDefault="00000000">
      <w:pPr>
        <w:pStyle w:val="ListParagraph1"/>
        <w:numPr>
          <w:ilvl w:val="0"/>
          <w:numId w:val="56"/>
        </w:numPr>
      </w:pPr>
      <w:r>
        <w:rPr>
          <w:b/>
        </w:rPr>
        <w:t>Morning Sessions</w:t>
      </w:r>
      <w:r>
        <w:t>: Military Enlistment Panels</w:t>
      </w:r>
    </w:p>
    <w:p w14:paraId="6CEDDEEB" w14:textId="77777777" w:rsidR="001A419D" w:rsidRDefault="001A419D">
      <w:pPr>
        <w:ind w:left="720"/>
        <w:rPr>
          <w:rFonts w:ascii="Calibri" w:eastAsia="Calibri" w:hAnsi="Calibri" w:cs="Calibri"/>
          <w:sz w:val="24"/>
          <w:szCs w:val="24"/>
        </w:rPr>
      </w:pPr>
    </w:p>
    <w:p w14:paraId="7C8DC8F7" w14:textId="77777777" w:rsidR="001A419D" w:rsidRDefault="00000000">
      <w:pPr>
        <w:pStyle w:val="ListParagraph1"/>
        <w:numPr>
          <w:ilvl w:val="0"/>
          <w:numId w:val="56"/>
        </w:numPr>
      </w:pPr>
      <w:r>
        <w:rPr>
          <w:b/>
        </w:rPr>
        <w:t>Afternoon Sessions</w:t>
      </w:r>
      <w:r>
        <w:t>: Continued work on mock interviews, job applications, smaller military panels with individual branches, sample applications, etc.  in Computer Labs or with one-to-one devices in classrooms or a larger group space</w:t>
      </w:r>
    </w:p>
    <w:p w14:paraId="6663A5A3" w14:textId="77777777" w:rsidR="001A419D" w:rsidRDefault="001A419D">
      <w:pPr>
        <w:rPr>
          <w:rFonts w:ascii="Calibri" w:eastAsia="Calibri" w:hAnsi="Calibri" w:cs="Calibri"/>
          <w:sz w:val="24"/>
          <w:szCs w:val="24"/>
        </w:rPr>
      </w:pPr>
    </w:p>
    <w:p w14:paraId="17D64C70" w14:textId="77777777" w:rsidR="001A419D" w:rsidRDefault="00000000">
      <w:pPr>
        <w:pStyle w:val="Heading2"/>
      </w:pPr>
      <w:bookmarkStart w:id="17" w:name="_4wfw9j17verc" w:colFirst="0" w:colLast="0"/>
      <w:bookmarkEnd w:id="17"/>
      <w:r>
        <w:lastRenderedPageBreak/>
        <w:t>Friday → Financial Aid &amp; Wrapping Up</w:t>
      </w:r>
    </w:p>
    <w:p w14:paraId="133F1F96" w14:textId="77777777" w:rsidR="001A419D" w:rsidRDefault="00000000">
      <w:pPr>
        <w:pStyle w:val="ListParagraph1"/>
        <w:numPr>
          <w:ilvl w:val="0"/>
          <w:numId w:val="56"/>
        </w:numPr>
      </w:pPr>
      <w:r>
        <w:rPr>
          <w:b/>
        </w:rPr>
        <w:t>Morning Sessions</w:t>
      </w:r>
      <w:r>
        <w:t>: ‘</w:t>
      </w:r>
      <w:hyperlink r:id="rId48">
        <w:r w:rsidR="001A419D">
          <w:rPr>
            <w:color w:val="1155CC"/>
            <w:u w:val="single"/>
          </w:rPr>
          <w:t>Paying for College</w:t>
        </w:r>
      </w:hyperlink>
      <w:r>
        <w:t xml:space="preserve">’ Presentation &amp; </w:t>
      </w:r>
      <w:hyperlink r:id="rId49">
        <w:r w:rsidR="001A419D">
          <w:rPr>
            <w:color w:val="1155CC"/>
            <w:u w:val="single"/>
          </w:rPr>
          <w:t>FAFSA Workshop</w:t>
        </w:r>
      </w:hyperlink>
      <w:r>
        <w:t xml:space="preserve"> in the Computer Labs or with one-to-one devices in classrooms or a larger group space. </w:t>
      </w:r>
    </w:p>
    <w:p w14:paraId="77AB6820" w14:textId="77777777" w:rsidR="001A419D" w:rsidRDefault="001A419D">
      <w:pPr>
        <w:ind w:left="720"/>
        <w:rPr>
          <w:rFonts w:ascii="Calibri" w:eastAsia="Calibri" w:hAnsi="Calibri" w:cs="Calibri"/>
          <w:sz w:val="24"/>
          <w:szCs w:val="24"/>
        </w:rPr>
      </w:pPr>
    </w:p>
    <w:p w14:paraId="05C67B08" w14:textId="77777777" w:rsidR="001A419D" w:rsidRDefault="00000000">
      <w:pPr>
        <w:pStyle w:val="ListParagraph1"/>
        <w:numPr>
          <w:ilvl w:val="0"/>
          <w:numId w:val="56"/>
        </w:numPr>
      </w:pPr>
      <w:r>
        <w:rPr>
          <w:b/>
        </w:rPr>
        <w:t>Afternoon Sessions</w:t>
      </w:r>
      <w:r>
        <w:t xml:space="preserve">: Post-graduation goal board, create a visual of this week’s progress, have a pep rally, etc. </w:t>
      </w:r>
    </w:p>
    <w:p w14:paraId="2A6A887F" w14:textId="77777777" w:rsidR="001A419D" w:rsidRDefault="001A419D">
      <w:pPr>
        <w:rPr>
          <w:rFonts w:ascii="Calibri" w:eastAsia="Calibri" w:hAnsi="Calibri" w:cs="Calibri"/>
          <w:sz w:val="24"/>
          <w:szCs w:val="24"/>
        </w:rPr>
      </w:pPr>
    </w:p>
    <w:p w14:paraId="54033884" w14:textId="77777777" w:rsidR="001A419D" w:rsidRDefault="001A419D">
      <w:pPr>
        <w:rPr>
          <w:rFonts w:ascii="Calibri" w:eastAsia="Calibri" w:hAnsi="Calibri" w:cs="Calibri"/>
          <w:sz w:val="24"/>
          <w:szCs w:val="24"/>
        </w:rPr>
      </w:pPr>
    </w:p>
    <w:p w14:paraId="1A9C0BA1" w14:textId="77777777" w:rsidR="001A419D" w:rsidRDefault="001A419D">
      <w:pPr>
        <w:rPr>
          <w:rFonts w:ascii="Calibri" w:eastAsia="Calibri" w:hAnsi="Calibri" w:cs="Calibri"/>
          <w:sz w:val="24"/>
          <w:szCs w:val="24"/>
        </w:rPr>
      </w:pPr>
    </w:p>
    <w:p w14:paraId="6F76D3A3" w14:textId="77777777" w:rsidR="001A419D" w:rsidRDefault="001A419D">
      <w:pPr>
        <w:rPr>
          <w:rFonts w:ascii="Calibri" w:eastAsia="Calibri" w:hAnsi="Calibri" w:cs="Calibri"/>
          <w:sz w:val="24"/>
          <w:szCs w:val="24"/>
        </w:rPr>
        <w:sectPr w:rsidR="001A419D">
          <w:headerReference w:type="even" r:id="rId50"/>
          <w:headerReference w:type="default" r:id="rId51"/>
          <w:footerReference w:type="even" r:id="rId52"/>
          <w:footerReference w:type="default" r:id="rId53"/>
          <w:headerReference w:type="first" r:id="rId54"/>
          <w:footerReference w:type="first" r:id="rId55"/>
          <w:pgSz w:w="12240" w:h="15840"/>
          <w:pgMar w:top="1512" w:right="1440" w:bottom="1123" w:left="1440" w:header="720" w:footer="403" w:gutter="0"/>
          <w:cols w:space="720"/>
        </w:sectPr>
      </w:pPr>
    </w:p>
    <w:p w14:paraId="2DA344E6" w14:textId="77777777" w:rsidR="001A419D" w:rsidRDefault="00000000">
      <w:pPr>
        <w:pStyle w:val="Heading2"/>
        <w:widowControl w:val="0"/>
      </w:pPr>
      <w:bookmarkStart w:id="18" w:name="_65xuygd8kgpj" w:colFirst="0" w:colLast="0"/>
      <w:bookmarkEnd w:id="18"/>
      <w:r>
        <w:lastRenderedPageBreak/>
        <w:t>Staff Roles</w:t>
      </w:r>
    </w:p>
    <w:p w14:paraId="6B97041E" w14:textId="77777777" w:rsidR="001A419D" w:rsidRDefault="001A419D">
      <w:pPr>
        <w:widowControl w:val="0"/>
        <w:spacing w:line="240" w:lineRule="auto"/>
        <w:rPr>
          <w:rFonts w:ascii="Calibri" w:eastAsia="Calibri" w:hAnsi="Calibri" w:cs="Calibri"/>
          <w:sz w:val="24"/>
          <w:szCs w:val="24"/>
        </w:rPr>
      </w:pPr>
    </w:p>
    <w:p w14:paraId="1B85E790" w14:textId="77777777" w:rsidR="001A419D" w:rsidRDefault="00000000">
      <w:pPr>
        <w:widowControl w:val="0"/>
      </w:pPr>
      <w:r>
        <w:t xml:space="preserve">To ensure high attendance and fewer technical delays, use this timeline to delegate tasks across your building's staff leadership prior to and during the Launch into Your Future week/month. </w:t>
      </w:r>
    </w:p>
    <w:p w14:paraId="7B11521B" w14:textId="77777777" w:rsidR="001A419D" w:rsidRDefault="001A419D">
      <w:pPr>
        <w:widowControl w:val="0"/>
        <w:spacing w:line="240" w:lineRule="auto"/>
        <w:rPr>
          <w:rFonts w:ascii="Calibri" w:eastAsia="Calibri" w:hAnsi="Calibri" w:cs="Calibri"/>
          <w:sz w:val="24"/>
          <w:szCs w:val="24"/>
        </w:rPr>
      </w:pPr>
    </w:p>
    <w:p w14:paraId="6287CAFF" w14:textId="77777777" w:rsidR="001A419D" w:rsidRDefault="00000000">
      <w:pPr>
        <w:pStyle w:val="Heading2"/>
        <w:widowControl w:val="0"/>
      </w:pPr>
      <w:r>
        <w:t>Administrator Tasks [Support &amp; Logistics]</w:t>
      </w:r>
    </w:p>
    <w:p w14:paraId="0E8375C7" w14:textId="77777777" w:rsidR="001A419D" w:rsidRDefault="00000000">
      <w:pPr>
        <w:pStyle w:val="ListParagraph1"/>
        <w:widowControl w:val="0"/>
        <w:numPr>
          <w:ilvl w:val="0"/>
          <w:numId w:val="48"/>
        </w:numPr>
      </w:pPr>
      <w:r>
        <w:t xml:space="preserve">3–4 Weeks Prior → </w:t>
      </w:r>
    </w:p>
    <w:p w14:paraId="6449FE4D" w14:textId="77777777" w:rsidR="001A419D" w:rsidRDefault="00000000">
      <w:pPr>
        <w:pStyle w:val="ListParagraph1"/>
        <w:widowControl w:val="0"/>
        <w:numPr>
          <w:ilvl w:val="1"/>
          <w:numId w:val="48"/>
        </w:numPr>
      </w:pPr>
      <w:r>
        <w:t>Schedule the session into the school master calendar to protect the time block &amp; locations [classrooms, auditorium, gym, computer lab]</w:t>
      </w:r>
    </w:p>
    <w:p w14:paraId="05ADB3DB" w14:textId="77777777" w:rsidR="001A419D" w:rsidRDefault="00000000">
      <w:pPr>
        <w:pStyle w:val="ListParagraph1"/>
        <w:widowControl w:val="0"/>
        <w:numPr>
          <w:ilvl w:val="1"/>
          <w:numId w:val="48"/>
        </w:numPr>
      </w:pPr>
      <w:r>
        <w:t>Find new locations for displaced teachers as needed</w:t>
      </w:r>
    </w:p>
    <w:p w14:paraId="73D990E7" w14:textId="77777777" w:rsidR="001A419D" w:rsidRDefault="00000000">
      <w:pPr>
        <w:pStyle w:val="ListParagraph1"/>
        <w:widowControl w:val="0"/>
        <w:numPr>
          <w:ilvl w:val="1"/>
          <w:numId w:val="48"/>
        </w:numPr>
      </w:pPr>
      <w:r>
        <w:t>Approve any required funding for student incentives, raffle items, or printing costs</w:t>
      </w:r>
    </w:p>
    <w:p w14:paraId="7C98DE88" w14:textId="77777777" w:rsidR="001A419D" w:rsidRDefault="00000000">
      <w:pPr>
        <w:pStyle w:val="ListParagraph1"/>
        <w:widowControl w:val="0"/>
        <w:numPr>
          <w:ilvl w:val="1"/>
          <w:numId w:val="48"/>
        </w:numPr>
      </w:pPr>
      <w:r>
        <w:t>Provide coverage approvals if teachers need floating substitutes to allow them to assist in the lab</w:t>
      </w:r>
    </w:p>
    <w:p w14:paraId="0F9E07E9" w14:textId="77777777" w:rsidR="001A419D" w:rsidRDefault="001A419D">
      <w:pPr>
        <w:widowControl w:val="0"/>
        <w:spacing w:line="240" w:lineRule="auto"/>
        <w:ind w:left="1440"/>
        <w:rPr>
          <w:rFonts w:ascii="Calibri" w:eastAsia="Calibri" w:hAnsi="Calibri" w:cs="Calibri"/>
          <w:sz w:val="24"/>
          <w:szCs w:val="24"/>
        </w:rPr>
      </w:pPr>
    </w:p>
    <w:p w14:paraId="3CA23CE7" w14:textId="77777777" w:rsidR="001A419D" w:rsidRDefault="00000000">
      <w:pPr>
        <w:pStyle w:val="ListParagraph1"/>
        <w:widowControl w:val="0"/>
        <w:numPr>
          <w:ilvl w:val="0"/>
          <w:numId w:val="48"/>
        </w:numPr>
      </w:pPr>
      <w:r>
        <w:t xml:space="preserve">1 Week Prior → </w:t>
      </w:r>
    </w:p>
    <w:p w14:paraId="370739CB" w14:textId="77777777" w:rsidR="001A419D" w:rsidRDefault="00000000">
      <w:pPr>
        <w:pStyle w:val="ListParagraph1"/>
        <w:widowControl w:val="0"/>
        <w:numPr>
          <w:ilvl w:val="1"/>
          <w:numId w:val="48"/>
        </w:numPr>
      </w:pPr>
      <w:r>
        <w:t>Include a dedicated Paying for College &amp; FAFSA announcement section in the school-wide community newsletter [see messaging options below]</w:t>
      </w:r>
    </w:p>
    <w:p w14:paraId="2B40EC5A" w14:textId="77777777" w:rsidR="001A419D" w:rsidRDefault="00000000">
      <w:pPr>
        <w:pStyle w:val="ListParagraph1"/>
        <w:widowControl w:val="0"/>
        <w:numPr>
          <w:ilvl w:val="1"/>
          <w:numId w:val="48"/>
        </w:numPr>
      </w:pPr>
      <w:r>
        <w:t>Authorize all-school messaging [Schoology, parent messaging, school announcements, flyers, etc.] to remind families, staff, and students ahead of "Launch into Your Future" week/month</w:t>
      </w:r>
    </w:p>
    <w:p w14:paraId="74B7F6BC" w14:textId="77777777" w:rsidR="001A419D" w:rsidRDefault="001A419D">
      <w:pPr>
        <w:widowControl w:val="0"/>
        <w:spacing w:line="240" w:lineRule="auto"/>
        <w:rPr>
          <w:rFonts w:ascii="Calibri" w:eastAsia="Calibri" w:hAnsi="Calibri" w:cs="Calibri"/>
          <w:sz w:val="24"/>
          <w:szCs w:val="24"/>
        </w:rPr>
      </w:pPr>
    </w:p>
    <w:p w14:paraId="5081736C" w14:textId="77777777" w:rsidR="001A419D" w:rsidRDefault="00000000">
      <w:pPr>
        <w:pStyle w:val="Heading2"/>
        <w:widowControl w:val="0"/>
      </w:pPr>
      <w:r>
        <w:t>School Counselor Tasks [Preparation, Content, &amp; Outreach]</w:t>
      </w:r>
    </w:p>
    <w:p w14:paraId="1135CA15" w14:textId="77777777" w:rsidR="001A419D" w:rsidRDefault="00000000">
      <w:pPr>
        <w:pStyle w:val="ListParagraph1"/>
        <w:widowControl w:val="0"/>
        <w:numPr>
          <w:ilvl w:val="0"/>
          <w:numId w:val="13"/>
        </w:numPr>
      </w:pPr>
      <w:r>
        <w:t xml:space="preserve">Summer Prior → Schedule external agencies such as Stand </w:t>
      </w:r>
      <w:proofErr w:type="gramStart"/>
      <w:r>
        <w:t>By</w:t>
      </w:r>
      <w:proofErr w:type="gramEnd"/>
      <w:r>
        <w:t xml:space="preserve"> Me (</w:t>
      </w:r>
      <w:hyperlink r:id="rId56">
        <w:r w:rsidR="001A419D">
          <w:rPr>
            <w:color w:val="1155CC"/>
            <w:u w:val="single"/>
          </w:rPr>
          <w:t>online request</w:t>
        </w:r>
      </w:hyperlink>
      <w:r>
        <w:t>), local military recruiters, college alumni, college admissions counselors, and other volunteers to present or participate in a panel and/or workshop [follow up when school begins]</w:t>
      </w:r>
    </w:p>
    <w:p w14:paraId="579644EB" w14:textId="77777777" w:rsidR="001A419D" w:rsidRDefault="001A419D">
      <w:pPr>
        <w:widowControl w:val="0"/>
        <w:spacing w:line="240" w:lineRule="auto"/>
        <w:ind w:left="720"/>
        <w:rPr>
          <w:rFonts w:ascii="Calibri" w:eastAsia="Calibri" w:hAnsi="Calibri" w:cs="Calibri"/>
          <w:sz w:val="24"/>
          <w:szCs w:val="24"/>
        </w:rPr>
      </w:pPr>
    </w:p>
    <w:p w14:paraId="3ADEDB8A" w14:textId="77777777" w:rsidR="001A419D" w:rsidRDefault="00000000">
      <w:pPr>
        <w:pStyle w:val="ListParagraph1"/>
        <w:widowControl w:val="0"/>
        <w:numPr>
          <w:ilvl w:val="0"/>
          <w:numId w:val="13"/>
        </w:numPr>
      </w:pPr>
      <w:r>
        <w:t>2 Weeks Prior →</w:t>
      </w:r>
    </w:p>
    <w:p w14:paraId="129913C1" w14:textId="77777777" w:rsidR="001A419D" w:rsidRDefault="00000000">
      <w:pPr>
        <w:pStyle w:val="ListParagraph1"/>
        <w:widowControl w:val="0"/>
        <w:numPr>
          <w:ilvl w:val="1"/>
          <w:numId w:val="13"/>
        </w:numPr>
      </w:pPr>
      <w:r>
        <w:t xml:space="preserve">Contact external agencies such as </w:t>
      </w:r>
      <w:proofErr w:type="spellStart"/>
      <w:r>
        <w:t>StandByMe</w:t>
      </w:r>
      <w:proofErr w:type="spellEnd"/>
      <w:r>
        <w:t xml:space="preserve"> or local military recruiters to confirm arrival times, building entry access, and parking</w:t>
      </w:r>
    </w:p>
    <w:p w14:paraId="159785B1" w14:textId="77777777" w:rsidR="001A419D" w:rsidRDefault="00000000">
      <w:pPr>
        <w:pStyle w:val="ListParagraph1"/>
        <w:widowControl w:val="0"/>
        <w:numPr>
          <w:ilvl w:val="1"/>
          <w:numId w:val="13"/>
        </w:numPr>
      </w:pPr>
      <w:r>
        <w:t>Post the Google Form [see below] to college questions from students ahead of each presentation</w:t>
      </w:r>
    </w:p>
    <w:p w14:paraId="70F0A214" w14:textId="77777777" w:rsidR="001A419D" w:rsidRDefault="00000000">
      <w:pPr>
        <w:pStyle w:val="ListParagraph1"/>
        <w:widowControl w:val="0"/>
        <w:numPr>
          <w:ilvl w:val="1"/>
          <w:numId w:val="13"/>
        </w:numPr>
      </w:pPr>
      <w:r>
        <w:t>Order or print the FSA ID Scavenger Hunt and/or Exit Tickets</w:t>
      </w:r>
    </w:p>
    <w:p w14:paraId="5A86BDBE" w14:textId="77777777" w:rsidR="001A419D" w:rsidRDefault="00000000">
      <w:pPr>
        <w:pStyle w:val="ListParagraph1"/>
        <w:widowControl w:val="0"/>
        <w:numPr>
          <w:ilvl w:val="1"/>
          <w:numId w:val="13"/>
        </w:numPr>
      </w:pPr>
      <w:r>
        <w:t>Build the raffle prize chest (college shirts, pennants, school bookstore vouchers, etc.) using the exit tickets as entry tokens</w:t>
      </w:r>
    </w:p>
    <w:p w14:paraId="7E2A1230" w14:textId="77777777" w:rsidR="001A419D" w:rsidRDefault="001A419D">
      <w:pPr>
        <w:widowControl w:val="0"/>
        <w:spacing w:line="240" w:lineRule="auto"/>
        <w:ind w:left="1440"/>
        <w:rPr>
          <w:rFonts w:ascii="Calibri" w:eastAsia="Calibri" w:hAnsi="Calibri" w:cs="Calibri"/>
          <w:sz w:val="24"/>
          <w:szCs w:val="24"/>
        </w:rPr>
      </w:pPr>
    </w:p>
    <w:p w14:paraId="2F08B86B" w14:textId="77777777" w:rsidR="001A419D" w:rsidRDefault="00000000">
      <w:pPr>
        <w:pStyle w:val="ListParagraph1"/>
        <w:widowControl w:val="0"/>
        <w:numPr>
          <w:ilvl w:val="0"/>
          <w:numId w:val="13"/>
        </w:numPr>
      </w:pPr>
      <w:r>
        <w:lastRenderedPageBreak/>
        <w:t xml:space="preserve">1 Week Prior → </w:t>
      </w:r>
    </w:p>
    <w:p w14:paraId="7C97B9CF" w14:textId="77777777" w:rsidR="001A419D" w:rsidRDefault="00000000">
      <w:pPr>
        <w:pStyle w:val="ListParagraph1"/>
        <w:widowControl w:val="0"/>
        <w:numPr>
          <w:ilvl w:val="1"/>
          <w:numId w:val="13"/>
        </w:numPr>
      </w:pPr>
      <w:r>
        <w:t>Send targeted messages to high school seniors and families reminding them of the exact items to bring [personal email logins, cell phones for 2-step verification text codes, etc.]</w:t>
      </w:r>
    </w:p>
    <w:p w14:paraId="63C02B57" w14:textId="77777777" w:rsidR="001A419D" w:rsidRDefault="00000000">
      <w:pPr>
        <w:pStyle w:val="ListParagraph1"/>
        <w:widowControl w:val="0"/>
        <w:numPr>
          <w:ilvl w:val="1"/>
          <w:numId w:val="13"/>
        </w:numPr>
      </w:pPr>
      <w:r>
        <w:t xml:space="preserve">Send the Parent Contributor email with the Stand </w:t>
      </w:r>
      <w:proofErr w:type="gramStart"/>
      <w:r>
        <w:t>By</w:t>
      </w:r>
      <w:proofErr w:type="gramEnd"/>
      <w:r>
        <w:t xml:space="preserve"> Me Zoom link so families are prepared for their portion of the form</w:t>
      </w:r>
    </w:p>
    <w:p w14:paraId="5E4B8D15" w14:textId="77777777" w:rsidR="001A419D" w:rsidRDefault="00000000">
      <w:pPr>
        <w:pStyle w:val="ListParagraph1"/>
        <w:widowControl w:val="0"/>
        <w:numPr>
          <w:ilvl w:val="1"/>
          <w:numId w:val="13"/>
        </w:numPr>
      </w:pPr>
      <w:r>
        <w:t xml:space="preserve">Request any digital presentations from external agencies to ensure technology compatibility </w:t>
      </w:r>
    </w:p>
    <w:p w14:paraId="13704EBA" w14:textId="77777777" w:rsidR="001A419D" w:rsidRDefault="001A419D">
      <w:pPr>
        <w:widowControl w:val="0"/>
        <w:spacing w:line="240" w:lineRule="auto"/>
        <w:ind w:left="720"/>
        <w:rPr>
          <w:rFonts w:ascii="Calibri" w:eastAsia="Calibri" w:hAnsi="Calibri" w:cs="Calibri"/>
          <w:sz w:val="24"/>
          <w:szCs w:val="24"/>
        </w:rPr>
      </w:pPr>
    </w:p>
    <w:p w14:paraId="5688DEDB" w14:textId="77777777" w:rsidR="001A419D" w:rsidRDefault="00000000">
      <w:pPr>
        <w:pStyle w:val="ListParagraph1"/>
        <w:widowControl w:val="0"/>
        <w:numPr>
          <w:ilvl w:val="0"/>
          <w:numId w:val="13"/>
        </w:numPr>
      </w:pPr>
      <w:r>
        <w:t xml:space="preserve">Day of Event → </w:t>
      </w:r>
    </w:p>
    <w:p w14:paraId="5BDA549E" w14:textId="77777777" w:rsidR="001A419D" w:rsidRDefault="00000000">
      <w:pPr>
        <w:pStyle w:val="ListParagraph1"/>
        <w:widowControl w:val="0"/>
        <w:numPr>
          <w:ilvl w:val="1"/>
          <w:numId w:val="13"/>
        </w:numPr>
      </w:pPr>
      <w:r>
        <w:t>Act as the site coordinator and facilitate workshops</w:t>
      </w:r>
    </w:p>
    <w:p w14:paraId="61ED222A" w14:textId="77777777" w:rsidR="001A419D" w:rsidRDefault="00000000">
      <w:pPr>
        <w:pStyle w:val="ListParagraph1"/>
        <w:widowControl w:val="0"/>
        <w:numPr>
          <w:ilvl w:val="1"/>
          <w:numId w:val="13"/>
        </w:numPr>
      </w:pPr>
      <w:r>
        <w:t xml:space="preserve">Track participation throughout the week  </w:t>
      </w:r>
    </w:p>
    <w:p w14:paraId="61448D42" w14:textId="77777777" w:rsidR="001A419D" w:rsidRDefault="001A419D">
      <w:pPr>
        <w:widowControl w:val="0"/>
        <w:spacing w:line="240" w:lineRule="auto"/>
        <w:rPr>
          <w:rFonts w:ascii="Calibri" w:eastAsia="Calibri" w:hAnsi="Calibri" w:cs="Calibri"/>
          <w:b/>
          <w:bCs/>
          <w:sz w:val="24"/>
          <w:szCs w:val="24"/>
        </w:rPr>
      </w:pPr>
    </w:p>
    <w:p w14:paraId="1DEBFB50" w14:textId="77777777" w:rsidR="001A419D" w:rsidRDefault="00000000">
      <w:pPr>
        <w:pStyle w:val="Heading2"/>
        <w:widowControl w:val="0"/>
      </w:pPr>
      <w:r>
        <w:t>Classroom Teacher Tasks [Engagement &amp; Accountability]</w:t>
      </w:r>
    </w:p>
    <w:p w14:paraId="0114F9D8" w14:textId="77777777" w:rsidR="001A419D" w:rsidRDefault="00000000">
      <w:pPr>
        <w:pStyle w:val="ListParagraph1"/>
        <w:widowControl w:val="0"/>
        <w:numPr>
          <w:ilvl w:val="0"/>
          <w:numId w:val="1"/>
        </w:numPr>
      </w:pPr>
      <w:r>
        <w:t xml:space="preserve">1 Week Prior → </w:t>
      </w:r>
    </w:p>
    <w:p w14:paraId="1CC1756A" w14:textId="77777777" w:rsidR="001A419D" w:rsidRDefault="00000000">
      <w:pPr>
        <w:pStyle w:val="ListParagraph1"/>
        <w:widowControl w:val="0"/>
        <w:numPr>
          <w:ilvl w:val="1"/>
          <w:numId w:val="1"/>
        </w:numPr>
      </w:pPr>
      <w:r>
        <w:t>Prepare students during your class and/or homeroom/advisory periods [remind them that school emails cannot be used for FSA IDs]</w:t>
      </w:r>
    </w:p>
    <w:p w14:paraId="44C221D9" w14:textId="77777777" w:rsidR="001A419D" w:rsidRDefault="00000000">
      <w:pPr>
        <w:pStyle w:val="ListParagraph1"/>
        <w:widowControl w:val="0"/>
        <w:numPr>
          <w:ilvl w:val="1"/>
          <w:numId w:val="1"/>
        </w:numPr>
      </w:pPr>
      <w:r>
        <w:t>Post a reminder on Schoology or Google Classroom with the date and required prerequisites for the FAFSA workshop</w:t>
      </w:r>
    </w:p>
    <w:p w14:paraId="66996BF7" w14:textId="77777777" w:rsidR="001A419D" w:rsidRDefault="001A419D">
      <w:pPr>
        <w:widowControl w:val="0"/>
        <w:spacing w:line="240" w:lineRule="auto"/>
        <w:ind w:left="720"/>
        <w:rPr>
          <w:rFonts w:ascii="Calibri" w:eastAsia="Calibri" w:hAnsi="Calibri" w:cs="Calibri"/>
          <w:sz w:val="24"/>
          <w:szCs w:val="24"/>
        </w:rPr>
      </w:pPr>
    </w:p>
    <w:p w14:paraId="26CFDB11" w14:textId="77777777" w:rsidR="001A419D" w:rsidRDefault="00000000">
      <w:pPr>
        <w:pStyle w:val="ListParagraph1"/>
        <w:widowControl w:val="0"/>
        <w:numPr>
          <w:ilvl w:val="0"/>
          <w:numId w:val="1"/>
        </w:numPr>
      </w:pPr>
      <w:r>
        <w:t>Day of Event →</w:t>
      </w:r>
    </w:p>
    <w:p w14:paraId="0F13EA14" w14:textId="77777777" w:rsidR="001A419D" w:rsidRDefault="00000000">
      <w:pPr>
        <w:pStyle w:val="ListParagraph1"/>
        <w:widowControl w:val="0"/>
        <w:numPr>
          <w:ilvl w:val="1"/>
          <w:numId w:val="1"/>
        </w:numPr>
      </w:pPr>
      <w:r>
        <w:t>Manage classroom behavior during the workshop and keep students focused on finishing their scholarship tracker, FSA ID registrations, and/or FAFSA</w:t>
      </w:r>
    </w:p>
    <w:p w14:paraId="0A07BF03" w14:textId="77777777" w:rsidR="001A419D" w:rsidRDefault="00000000">
      <w:pPr>
        <w:pStyle w:val="ListParagraph1"/>
        <w:widowControl w:val="0"/>
        <w:numPr>
          <w:ilvl w:val="1"/>
          <w:numId w:val="1"/>
        </w:numPr>
      </w:pPr>
      <w:r>
        <w:t>Act as the first line of defense for basic tech issues [helping a student find a lost password, reminding them to check their email spam folders for verification codes, etc.]</w:t>
      </w:r>
    </w:p>
    <w:p w14:paraId="66377CFA" w14:textId="77777777" w:rsidR="001A419D" w:rsidRDefault="00000000">
      <w:pPr>
        <w:pStyle w:val="ListParagraph1"/>
        <w:widowControl w:val="0"/>
        <w:numPr>
          <w:ilvl w:val="1"/>
          <w:numId w:val="1"/>
        </w:numPr>
      </w:pPr>
      <w:r>
        <w:t>Collect the Exit Tickets at the door before dismissing students to ensure that participation is tracked for counselors</w:t>
      </w:r>
    </w:p>
    <w:p w14:paraId="79C26712" w14:textId="77777777" w:rsidR="001A419D" w:rsidRDefault="001A419D">
      <w:pPr>
        <w:widowControl w:val="0"/>
        <w:spacing w:line="240" w:lineRule="auto"/>
        <w:rPr>
          <w:rFonts w:ascii="Calibri" w:eastAsia="Calibri" w:hAnsi="Calibri" w:cs="Calibri"/>
          <w:sz w:val="24"/>
          <w:szCs w:val="24"/>
        </w:rPr>
      </w:pPr>
    </w:p>
    <w:p w14:paraId="31F91F17" w14:textId="77777777" w:rsidR="001A419D" w:rsidRDefault="00000000">
      <w:pPr>
        <w:pStyle w:val="Heading2"/>
        <w:widowControl w:val="0"/>
      </w:pPr>
      <w:r>
        <w:t>IT Support Staff Tasks [Technology Availability and Logistics]</w:t>
      </w:r>
    </w:p>
    <w:p w14:paraId="3D2A9171" w14:textId="77777777" w:rsidR="001A419D" w:rsidRDefault="00000000">
      <w:pPr>
        <w:pStyle w:val="ListParagraph1"/>
        <w:widowControl w:val="0"/>
        <w:numPr>
          <w:ilvl w:val="0"/>
          <w:numId w:val="29"/>
        </w:numPr>
      </w:pPr>
      <w:r>
        <w:t xml:space="preserve">2 Weeks Prior → </w:t>
      </w:r>
    </w:p>
    <w:p w14:paraId="251A7EF5" w14:textId="77777777" w:rsidR="001A419D" w:rsidRDefault="00000000">
      <w:pPr>
        <w:pStyle w:val="ListParagraph1"/>
        <w:widowControl w:val="0"/>
        <w:numPr>
          <w:ilvl w:val="1"/>
          <w:numId w:val="29"/>
        </w:numPr>
      </w:pPr>
      <w:r>
        <w:t xml:space="preserve">Ensure the </w:t>
      </w:r>
      <w:hyperlink r:id="rId57">
        <w:r w:rsidR="001A419D">
          <w:rPr>
            <w:color w:val="1155CC"/>
            <w:u w:val="single"/>
          </w:rPr>
          <w:t>FAFSA</w:t>
        </w:r>
      </w:hyperlink>
      <w:r>
        <w:t xml:space="preserve"> is accessible on student devices </w:t>
      </w:r>
    </w:p>
    <w:p w14:paraId="04854DDB" w14:textId="77777777" w:rsidR="001A419D" w:rsidRDefault="00000000">
      <w:pPr>
        <w:pStyle w:val="ListParagraph1"/>
        <w:widowControl w:val="0"/>
        <w:numPr>
          <w:ilvl w:val="1"/>
          <w:numId w:val="29"/>
        </w:numPr>
      </w:pPr>
      <w:r>
        <w:t>Configure a Guest Wi-Fi Network specifically for the day of the event as needed [for external agencies and/or students]</w:t>
      </w:r>
    </w:p>
    <w:p w14:paraId="09087DAA" w14:textId="77777777" w:rsidR="001A419D" w:rsidRDefault="00000000">
      <w:pPr>
        <w:pStyle w:val="ListParagraph1"/>
        <w:widowControl w:val="0"/>
        <w:numPr>
          <w:ilvl w:val="1"/>
          <w:numId w:val="29"/>
        </w:numPr>
      </w:pPr>
      <w:r>
        <w:t>Consider lifting any restrictions that block external personal email services (Gmail, Yahoo, iCloud), which students must access to retrieve their registration codes for the FSA ID</w:t>
      </w:r>
    </w:p>
    <w:p w14:paraId="25C99197" w14:textId="77777777" w:rsidR="001A419D" w:rsidRDefault="001A419D">
      <w:pPr>
        <w:widowControl w:val="0"/>
        <w:spacing w:line="240" w:lineRule="auto"/>
        <w:ind w:left="1440"/>
        <w:rPr>
          <w:rFonts w:ascii="Calibri" w:eastAsia="Calibri" w:hAnsi="Calibri" w:cs="Calibri"/>
          <w:sz w:val="24"/>
          <w:szCs w:val="24"/>
        </w:rPr>
      </w:pPr>
    </w:p>
    <w:p w14:paraId="40E3157D" w14:textId="77777777" w:rsidR="001A419D" w:rsidRDefault="00000000">
      <w:pPr>
        <w:pStyle w:val="ListParagraph1"/>
        <w:widowControl w:val="0"/>
        <w:numPr>
          <w:ilvl w:val="0"/>
          <w:numId w:val="29"/>
        </w:numPr>
      </w:pPr>
      <w:r>
        <w:t>Day of Event → Have one IT staff member on standby or floating near the presentation room during the first 20 minutes of Module 2 to immediately resolve network crashes or login blocks.</w:t>
      </w:r>
    </w:p>
    <w:p w14:paraId="62BC28C3" w14:textId="77777777" w:rsidR="001A419D" w:rsidRDefault="001A419D">
      <w:pPr>
        <w:rPr>
          <w:rFonts w:ascii="Calibri" w:eastAsia="Calibri" w:hAnsi="Calibri" w:cs="Calibri"/>
          <w:b/>
          <w:bCs/>
          <w:sz w:val="24"/>
          <w:szCs w:val="24"/>
        </w:rPr>
        <w:sectPr w:rsidR="001A419D">
          <w:headerReference w:type="even" r:id="rId58"/>
          <w:headerReference w:type="default" r:id="rId59"/>
          <w:footerReference w:type="even" r:id="rId60"/>
          <w:footerReference w:type="default" r:id="rId61"/>
          <w:headerReference w:type="first" r:id="rId62"/>
          <w:footerReference w:type="first" r:id="rId63"/>
          <w:pgSz w:w="12240" w:h="15840"/>
          <w:pgMar w:top="1512" w:right="1440" w:bottom="1123" w:left="1440" w:header="720" w:footer="403" w:gutter="0"/>
          <w:cols w:space="720"/>
        </w:sectPr>
      </w:pPr>
    </w:p>
    <w:p w14:paraId="48E74287" w14:textId="29F3B3F8" w:rsidR="00D8122C" w:rsidRPr="00D8122C" w:rsidRDefault="00D8122C">
      <w:pPr>
        <w:widowControl w:val="0"/>
        <w:rPr>
          <w:b/>
          <w:bCs/>
          <w:color w:val="002060"/>
          <w:sz w:val="32"/>
          <w:szCs w:val="36"/>
        </w:rPr>
      </w:pPr>
      <w:bookmarkStart w:id="19" w:name="_q96tccnytz00" w:colFirst="0" w:colLast="0"/>
      <w:bookmarkEnd w:id="19"/>
      <w:r w:rsidRPr="00D8122C">
        <w:rPr>
          <w:b/>
          <w:bCs/>
          <w:color w:val="002060"/>
          <w:sz w:val="32"/>
          <w:szCs w:val="36"/>
        </w:rPr>
        <w:lastRenderedPageBreak/>
        <w:t>STAFF MESSAGING</w:t>
      </w:r>
    </w:p>
    <w:p w14:paraId="7FE5F0CD" w14:textId="53CBB4E3" w:rsidR="001A419D" w:rsidRDefault="00000000">
      <w:pPr>
        <w:widowControl w:val="0"/>
      </w:pPr>
      <w:r>
        <w:t xml:space="preserve">On these pages, you will find several ways to communicate with all necessary parties in planning your Launch week/month. </w:t>
      </w:r>
    </w:p>
    <w:p w14:paraId="3353E65A" w14:textId="77777777" w:rsidR="001A419D" w:rsidRDefault="001A419D">
      <w:pPr>
        <w:widowControl w:val="0"/>
        <w:spacing w:line="240" w:lineRule="auto"/>
        <w:rPr>
          <w:rFonts w:ascii="Calibri" w:eastAsia="Calibri" w:hAnsi="Calibri" w:cs="Calibri"/>
          <w:sz w:val="24"/>
          <w:szCs w:val="24"/>
        </w:rPr>
      </w:pPr>
    </w:p>
    <w:p w14:paraId="34B8EA88" w14:textId="0B0B6294" w:rsidR="001A419D" w:rsidRPr="00D8122C" w:rsidRDefault="00D8122C">
      <w:pPr>
        <w:widowControl w:val="0"/>
        <w:spacing w:line="240" w:lineRule="auto"/>
        <w:rPr>
          <w:rFonts w:eastAsia="Open Sans" w:cs="Open Sans"/>
          <w:b/>
          <w:bCs/>
          <w:color w:val="1F497D" w:themeColor="text2"/>
          <w:sz w:val="26"/>
          <w:szCs w:val="26"/>
        </w:rPr>
      </w:pPr>
      <w:bookmarkStart w:id="20" w:name="_ko926crn8nso" w:colFirst="0" w:colLast="0"/>
      <w:bookmarkEnd w:id="20"/>
      <w:r w:rsidRPr="00D8122C">
        <w:rPr>
          <w:rFonts w:eastAsia="Open Sans" w:cs="Open Sans"/>
          <w:b/>
          <w:bCs/>
          <w:color w:val="1F497D" w:themeColor="text2"/>
          <w:sz w:val="26"/>
          <w:szCs w:val="26"/>
        </w:rPr>
        <w:t>COUNSELORS TO ADMIN</w:t>
      </w:r>
    </w:p>
    <w:p w14:paraId="3ECEE669" w14:textId="77777777" w:rsidR="001A419D" w:rsidRDefault="00000000">
      <w:pPr>
        <w:pStyle w:val="Heading2"/>
        <w:widowControl w:val="0"/>
      </w:pPr>
      <w:bookmarkStart w:id="21" w:name="_gazxb04g4qer" w:colFirst="0" w:colLast="0"/>
      <w:bookmarkEnd w:id="21"/>
      <w:r>
        <w:t>Administration Messaging</w:t>
      </w:r>
    </w:p>
    <w:p w14:paraId="226A299B" w14:textId="77777777" w:rsidR="001A419D" w:rsidRDefault="001A419D">
      <w:pPr>
        <w:widowControl w:val="0"/>
        <w:spacing w:line="240" w:lineRule="auto"/>
        <w:rPr>
          <w:rFonts w:ascii="Calibri" w:eastAsia="Calibri" w:hAnsi="Calibri" w:cs="Calibri"/>
          <w:sz w:val="24"/>
          <w:szCs w:val="24"/>
        </w:rPr>
      </w:pPr>
    </w:p>
    <w:p w14:paraId="5DCAE285" w14:textId="77777777" w:rsidR="001A419D" w:rsidRDefault="00000000">
      <w:pPr>
        <w:widowControl w:val="0"/>
      </w:pPr>
      <w:r>
        <w:t>The administrative team may need to do any of the following to support the Launch into Your Future Week.</w:t>
      </w:r>
    </w:p>
    <w:p w14:paraId="4B60DF88" w14:textId="77777777" w:rsidR="001A419D" w:rsidRDefault="00000000">
      <w:pPr>
        <w:pStyle w:val="ListParagraph1"/>
        <w:widowControl w:val="0"/>
        <w:numPr>
          <w:ilvl w:val="0"/>
          <w:numId w:val="32"/>
        </w:numPr>
      </w:pPr>
      <w:r>
        <w:t>Adjust the master bell schedules as needed; provide access to the school’s computer labs and/or library or auditorium</w:t>
      </w:r>
    </w:p>
    <w:p w14:paraId="5E6C4EBA" w14:textId="77777777" w:rsidR="001A419D" w:rsidRDefault="00000000">
      <w:pPr>
        <w:pStyle w:val="ListParagraph1"/>
        <w:widowControl w:val="0"/>
        <w:numPr>
          <w:ilvl w:val="0"/>
          <w:numId w:val="32"/>
        </w:numPr>
      </w:pPr>
      <w:r>
        <w:t xml:space="preserve">Boost participation in the events by providing coverage for teachers so they can assist </w:t>
      </w:r>
    </w:p>
    <w:p w14:paraId="7C152C1B" w14:textId="77777777" w:rsidR="001A419D" w:rsidRDefault="00000000">
      <w:pPr>
        <w:pStyle w:val="ListParagraph1"/>
        <w:widowControl w:val="0"/>
        <w:numPr>
          <w:ilvl w:val="0"/>
          <w:numId w:val="32"/>
        </w:numPr>
      </w:pPr>
      <w:r>
        <w:t xml:space="preserve">Broadcast the events by using the announcements, mass messaging, etc. </w:t>
      </w:r>
    </w:p>
    <w:p w14:paraId="5349EF49" w14:textId="77777777" w:rsidR="001A419D" w:rsidRDefault="00000000">
      <w:pPr>
        <w:pStyle w:val="ListParagraph1"/>
        <w:widowControl w:val="0"/>
        <w:numPr>
          <w:ilvl w:val="0"/>
          <w:numId w:val="32"/>
        </w:numPr>
      </w:pPr>
      <w:r>
        <w:t>Facilitate any assemblies, fairs, panels, or workshops yourself to show your staff how important this week is to your seniors</w:t>
      </w:r>
    </w:p>
    <w:p w14:paraId="566D9783" w14:textId="77777777" w:rsidR="001A419D" w:rsidRDefault="00000000">
      <w:pPr>
        <w:pStyle w:val="Heading3"/>
        <w:widowControl w:val="0"/>
      </w:pPr>
      <w:bookmarkStart w:id="22" w:name="_hf9sf496flal" w:colFirst="0" w:colLast="0"/>
      <w:bookmarkEnd w:id="22"/>
      <w:r>
        <w:t xml:space="preserve">From Counselors to Administration → </w:t>
      </w:r>
    </w:p>
    <w:p w14:paraId="455A6E2E" w14:textId="77777777" w:rsidR="001A419D" w:rsidRDefault="00000000">
      <w:r>
        <w:t>Subject: Resource and Schedule Needs for Senior “Launch into Your Future” Program</w:t>
      </w:r>
    </w:p>
    <w:p w14:paraId="3941C2A3" w14:textId="77777777" w:rsidR="001A419D" w:rsidRDefault="00000000">
      <w:r>
        <w:t xml:space="preserve">Dear Administrative Team, </w:t>
      </w:r>
    </w:p>
    <w:p w14:paraId="2AD4BE95" w14:textId="77777777" w:rsidR="001A419D" w:rsidRDefault="001A419D">
      <w:pPr>
        <w:rPr>
          <w:rFonts w:ascii="Calibri" w:eastAsia="Calibri" w:hAnsi="Calibri" w:cs="Calibri"/>
          <w:sz w:val="24"/>
          <w:szCs w:val="24"/>
        </w:rPr>
      </w:pPr>
    </w:p>
    <w:p w14:paraId="3EA02C07" w14:textId="77777777" w:rsidR="001A419D" w:rsidRDefault="00000000">
      <w:r>
        <w:t xml:space="preserve">As we prepare for our upcoming Launch programming, our counseling team aims to provide every senior with time and hands-on support to finalize their post-secondary plans, whether that means applying to college, entering the workforce, exploring trade schools and apprenticeships, or enlisting in the military. </w:t>
      </w:r>
    </w:p>
    <w:p w14:paraId="21C5D07A" w14:textId="77777777" w:rsidR="001A419D" w:rsidRDefault="001A419D">
      <w:pPr>
        <w:widowControl w:val="0"/>
        <w:spacing w:line="240" w:lineRule="auto"/>
        <w:rPr>
          <w:rFonts w:ascii="Calibri" w:eastAsia="Calibri" w:hAnsi="Calibri" w:cs="Calibri"/>
          <w:sz w:val="24"/>
          <w:szCs w:val="24"/>
        </w:rPr>
      </w:pPr>
    </w:p>
    <w:p w14:paraId="3CDB9A2F" w14:textId="77777777" w:rsidR="001A419D" w:rsidRDefault="00000000">
      <w:pPr>
        <w:widowControl w:val="0"/>
      </w:pPr>
      <w:r>
        <w:t xml:space="preserve">To make this event as successful as possible and ensure that all students can participate, we request the following support → </w:t>
      </w:r>
    </w:p>
    <w:p w14:paraId="4FB6C9F3" w14:textId="77777777" w:rsidR="001A419D" w:rsidRDefault="00000000">
      <w:pPr>
        <w:pStyle w:val="ListParagraph1"/>
        <w:widowControl w:val="0"/>
        <w:numPr>
          <w:ilvl w:val="0"/>
          <w:numId w:val="11"/>
        </w:numPr>
      </w:pPr>
      <w:r>
        <w:t xml:space="preserve">Computer Lab [or Auditorium, Library, Gym, or individual classrooms] Access: We will need to reserve the main computer labs during morning and afternoon sessions so students without personal devices can complete the online research and applications. </w:t>
      </w:r>
    </w:p>
    <w:p w14:paraId="326E570E" w14:textId="77777777" w:rsidR="001A419D" w:rsidRDefault="00000000">
      <w:pPr>
        <w:pStyle w:val="ListParagraph1"/>
        <w:widowControl w:val="0"/>
        <w:numPr>
          <w:ilvl w:val="0"/>
          <w:numId w:val="11"/>
        </w:numPr>
      </w:pPr>
      <w:r>
        <w:t xml:space="preserve">Bell Schedule Adjustment: Modify the class schedule to accommodate the assemblies, panel discussions, outside agencies, etc. </w:t>
      </w:r>
    </w:p>
    <w:p w14:paraId="4E0E7D84" w14:textId="77777777" w:rsidR="001A419D" w:rsidRDefault="00000000">
      <w:pPr>
        <w:pStyle w:val="ListParagraph1"/>
        <w:widowControl w:val="0"/>
        <w:numPr>
          <w:ilvl w:val="0"/>
          <w:numId w:val="11"/>
        </w:numPr>
      </w:pPr>
      <w:r>
        <w:t xml:space="preserve">Outside Agency Clearance: Approve visitor passes and temporary building access for outside visitors and volunteers. </w:t>
      </w:r>
    </w:p>
    <w:p w14:paraId="1CF20B18" w14:textId="77777777" w:rsidR="001A419D" w:rsidRDefault="00000000">
      <w:pPr>
        <w:pStyle w:val="ListParagraph1"/>
        <w:widowControl w:val="0"/>
        <w:numPr>
          <w:ilvl w:val="0"/>
          <w:numId w:val="11"/>
        </w:numPr>
      </w:pPr>
      <w:r>
        <w:t xml:space="preserve">Staff Communication: Send advanced notice to all faculty regarding senior and teacher attendance in these workshops, alternate plans for non-senior and/or senior classes as needed, and coverage as needed. </w:t>
      </w:r>
    </w:p>
    <w:p w14:paraId="0CA05EE7" w14:textId="77777777" w:rsidR="001A419D" w:rsidRDefault="00000000">
      <w:pPr>
        <w:pStyle w:val="ListParagraph1"/>
        <w:widowControl w:val="0"/>
        <w:numPr>
          <w:ilvl w:val="0"/>
          <w:numId w:val="11"/>
        </w:numPr>
      </w:pPr>
      <w:r>
        <w:lastRenderedPageBreak/>
        <w:t xml:space="preserve">Parent Communication: Send messages and add information to the school newsletter about upcoming events, emphasizing the importance of this week, highlighting free local resources, and inviting them to parent-only workshops. </w:t>
      </w:r>
    </w:p>
    <w:p w14:paraId="7F658CD2" w14:textId="77777777" w:rsidR="001A419D" w:rsidRDefault="001A419D">
      <w:pPr>
        <w:widowControl w:val="0"/>
        <w:spacing w:line="240" w:lineRule="auto"/>
        <w:rPr>
          <w:rFonts w:ascii="Calibri" w:eastAsia="Calibri" w:hAnsi="Calibri" w:cs="Calibri"/>
          <w:sz w:val="24"/>
          <w:szCs w:val="24"/>
        </w:rPr>
      </w:pPr>
    </w:p>
    <w:p w14:paraId="64E85A80" w14:textId="77777777" w:rsidR="00D8122C" w:rsidRDefault="00000000" w:rsidP="00D8122C">
      <w:pPr>
        <w:widowControl w:val="0"/>
      </w:pPr>
      <w:r>
        <w:t xml:space="preserve">We would appreciate it if you would support us in holding a brief meeting this week to finalize these adjustments and confirm all details and staffing needs. </w:t>
      </w:r>
      <w:bookmarkStart w:id="23" w:name="_7ctwaeah0mr0" w:colFirst="0" w:colLast="0"/>
      <w:bookmarkStart w:id="24" w:name="_yipl4df7ijw1" w:colFirst="0" w:colLast="0"/>
      <w:bookmarkEnd w:id="23"/>
      <w:bookmarkEnd w:id="24"/>
    </w:p>
    <w:p w14:paraId="268A76B4" w14:textId="77777777" w:rsidR="00D8122C" w:rsidRDefault="00D8122C" w:rsidP="00D8122C">
      <w:pPr>
        <w:widowControl w:val="0"/>
      </w:pPr>
    </w:p>
    <w:p w14:paraId="65BA0CDD" w14:textId="4C0A377E" w:rsidR="00D8122C" w:rsidRPr="00D8122C" w:rsidRDefault="00D8122C" w:rsidP="00D8122C">
      <w:pPr>
        <w:widowControl w:val="0"/>
        <w:rPr>
          <w:b/>
          <w:bCs/>
          <w:color w:val="1F497D" w:themeColor="text2"/>
          <w:sz w:val="32"/>
          <w:szCs w:val="36"/>
        </w:rPr>
      </w:pPr>
      <w:r w:rsidRPr="00D8122C">
        <w:rPr>
          <w:b/>
          <w:bCs/>
          <w:color w:val="1F497D" w:themeColor="text2"/>
          <w:sz w:val="32"/>
          <w:szCs w:val="36"/>
        </w:rPr>
        <w:t>ADMIN TO TEACHERS</w:t>
      </w:r>
    </w:p>
    <w:p w14:paraId="7407E68E" w14:textId="28F8A40B" w:rsidR="001A419D" w:rsidRPr="00D8122C" w:rsidRDefault="00000000" w:rsidP="00D8122C">
      <w:pPr>
        <w:widowControl w:val="0"/>
        <w:rPr>
          <w:b/>
          <w:bCs/>
          <w:color w:val="4BACC6" w:themeColor="accent5"/>
          <w:sz w:val="22"/>
          <w:szCs w:val="24"/>
        </w:rPr>
      </w:pPr>
      <w:r w:rsidRPr="00D8122C">
        <w:rPr>
          <w:b/>
          <w:bCs/>
          <w:color w:val="4BACC6" w:themeColor="accent5"/>
          <w:sz w:val="22"/>
          <w:szCs w:val="24"/>
        </w:rPr>
        <w:t>Administration Messaging</w:t>
      </w:r>
    </w:p>
    <w:p w14:paraId="6E24D2A4" w14:textId="77777777" w:rsidR="001A419D" w:rsidRDefault="001A419D">
      <w:pPr>
        <w:widowControl w:val="0"/>
        <w:spacing w:line="240" w:lineRule="auto"/>
        <w:rPr>
          <w:rFonts w:ascii="Calibri" w:eastAsia="Calibri" w:hAnsi="Calibri" w:cs="Calibri"/>
          <w:sz w:val="24"/>
          <w:szCs w:val="24"/>
        </w:rPr>
      </w:pPr>
    </w:p>
    <w:p w14:paraId="15B1BD90" w14:textId="77777777" w:rsidR="001A419D" w:rsidRDefault="00000000">
      <w:pPr>
        <w:widowControl w:val="0"/>
      </w:pPr>
      <w:r>
        <w:t>The administrative team may need to do any of the following to support the Launch into Your Future Week.</w:t>
      </w:r>
    </w:p>
    <w:p w14:paraId="5EC20B03" w14:textId="77777777" w:rsidR="001A419D" w:rsidRDefault="00000000">
      <w:pPr>
        <w:pStyle w:val="ListParagraph1"/>
        <w:widowControl w:val="0"/>
        <w:numPr>
          <w:ilvl w:val="0"/>
          <w:numId w:val="24"/>
        </w:numPr>
      </w:pPr>
      <w:r>
        <w:t>Adjust the master bell schedules as needed; provide access to the school’s computer labs and/or library or auditorium</w:t>
      </w:r>
    </w:p>
    <w:p w14:paraId="552D59CA" w14:textId="77777777" w:rsidR="001A419D" w:rsidRDefault="00000000">
      <w:pPr>
        <w:pStyle w:val="ListParagraph1"/>
        <w:widowControl w:val="0"/>
        <w:numPr>
          <w:ilvl w:val="0"/>
          <w:numId w:val="24"/>
        </w:numPr>
      </w:pPr>
      <w:r>
        <w:t xml:space="preserve">Boost participation in the events by providing coverage for teachers so they can assist </w:t>
      </w:r>
    </w:p>
    <w:p w14:paraId="47DA8335" w14:textId="77777777" w:rsidR="001A419D" w:rsidRDefault="00000000">
      <w:pPr>
        <w:pStyle w:val="ListParagraph1"/>
        <w:widowControl w:val="0"/>
        <w:numPr>
          <w:ilvl w:val="0"/>
          <w:numId w:val="24"/>
        </w:numPr>
      </w:pPr>
      <w:r>
        <w:t xml:space="preserve">Broadcast the events by using the announcements, mass messaging, etc. </w:t>
      </w:r>
    </w:p>
    <w:p w14:paraId="24E86684" w14:textId="77777777" w:rsidR="001A419D" w:rsidRDefault="00000000">
      <w:pPr>
        <w:pStyle w:val="ListParagraph1"/>
        <w:widowControl w:val="0"/>
        <w:numPr>
          <w:ilvl w:val="0"/>
          <w:numId w:val="24"/>
        </w:numPr>
      </w:pPr>
      <w:r>
        <w:t>Facilitate any assemblies, fairs, panels, or workshops yourself to show your staff how important this week is to your seniors</w:t>
      </w:r>
    </w:p>
    <w:p w14:paraId="02B19CC4" w14:textId="77777777" w:rsidR="001A419D" w:rsidRDefault="001A419D">
      <w:pPr>
        <w:widowControl w:val="0"/>
        <w:spacing w:line="240" w:lineRule="auto"/>
        <w:rPr>
          <w:rFonts w:ascii="Calibri" w:eastAsia="Calibri" w:hAnsi="Calibri" w:cs="Calibri"/>
          <w:sz w:val="24"/>
          <w:szCs w:val="24"/>
        </w:rPr>
      </w:pPr>
    </w:p>
    <w:p w14:paraId="72D7B144" w14:textId="77777777" w:rsidR="001A419D" w:rsidRDefault="00000000">
      <w:pPr>
        <w:pStyle w:val="Heading3"/>
        <w:widowControl w:val="0"/>
      </w:pPr>
      <w:bookmarkStart w:id="25" w:name="_vhzsrw41smub" w:colFirst="0" w:colLast="0"/>
      <w:bookmarkEnd w:id="25"/>
      <w:r>
        <w:t xml:space="preserve">From Administration to Staff → </w:t>
      </w:r>
    </w:p>
    <w:p w14:paraId="57B86209" w14:textId="77777777" w:rsidR="001A419D" w:rsidRDefault="001A419D">
      <w:pPr>
        <w:widowControl w:val="0"/>
        <w:spacing w:line="240" w:lineRule="auto"/>
        <w:rPr>
          <w:rFonts w:ascii="Calibri" w:eastAsia="Calibri" w:hAnsi="Calibri" w:cs="Calibri"/>
          <w:sz w:val="24"/>
          <w:szCs w:val="24"/>
        </w:rPr>
      </w:pPr>
    </w:p>
    <w:p w14:paraId="5795C610" w14:textId="77777777" w:rsidR="001A419D" w:rsidRDefault="00000000">
      <w:pPr>
        <w:widowControl w:val="0"/>
      </w:pPr>
      <w:r>
        <w:t>Subject: How Our Staff Can Support the Launch into Your Future Week</w:t>
      </w:r>
    </w:p>
    <w:p w14:paraId="27DC4901" w14:textId="77777777" w:rsidR="001A419D" w:rsidRDefault="001A419D">
      <w:pPr>
        <w:widowControl w:val="0"/>
        <w:spacing w:line="240" w:lineRule="auto"/>
        <w:rPr>
          <w:rFonts w:ascii="Calibri" w:eastAsia="Calibri" w:hAnsi="Calibri" w:cs="Calibri"/>
          <w:sz w:val="24"/>
          <w:szCs w:val="24"/>
        </w:rPr>
      </w:pPr>
    </w:p>
    <w:p w14:paraId="48E96223" w14:textId="77777777" w:rsidR="001A419D" w:rsidRDefault="00000000">
      <w:pPr>
        <w:widowControl w:val="0"/>
      </w:pPr>
      <w:r>
        <w:t xml:space="preserve">Staff, </w:t>
      </w:r>
    </w:p>
    <w:p w14:paraId="3C66AA16" w14:textId="77777777" w:rsidR="001A419D" w:rsidRDefault="001A419D">
      <w:pPr>
        <w:widowControl w:val="0"/>
        <w:spacing w:line="240" w:lineRule="auto"/>
        <w:rPr>
          <w:rFonts w:ascii="Calibri" w:eastAsia="Calibri" w:hAnsi="Calibri" w:cs="Calibri"/>
          <w:sz w:val="24"/>
          <w:szCs w:val="24"/>
        </w:rPr>
      </w:pPr>
    </w:p>
    <w:p w14:paraId="4997F1DF" w14:textId="77777777" w:rsidR="001A419D" w:rsidRDefault="00000000">
      <w:pPr>
        <w:widowControl w:val="0"/>
      </w:pPr>
      <w:r>
        <w:t>Next week marks the kickoff of our Launch into Your Future Week, and our counseling team has been hard at work to make sure this is a seamless and fun time for our seniors and underclassmen.</w:t>
      </w:r>
    </w:p>
    <w:p w14:paraId="6526D6B8" w14:textId="77777777" w:rsidR="001A419D" w:rsidRDefault="001A419D">
      <w:pPr>
        <w:widowControl w:val="0"/>
        <w:spacing w:line="240" w:lineRule="auto"/>
        <w:rPr>
          <w:rFonts w:ascii="Calibri" w:eastAsia="Calibri" w:hAnsi="Calibri" w:cs="Calibri"/>
          <w:sz w:val="24"/>
          <w:szCs w:val="24"/>
        </w:rPr>
      </w:pPr>
    </w:p>
    <w:p w14:paraId="1E084177" w14:textId="77777777" w:rsidR="001A419D" w:rsidRDefault="00000000">
      <w:pPr>
        <w:widowControl w:val="0"/>
      </w:pPr>
      <w:r>
        <w:t xml:space="preserve">We fully support this initiative, and we need everyone on board. Below are a few logistical adjustments and ways for you to support our counseling team and students → </w:t>
      </w:r>
    </w:p>
    <w:p w14:paraId="3DC425EE" w14:textId="77777777" w:rsidR="001A419D" w:rsidRDefault="00000000">
      <w:pPr>
        <w:pStyle w:val="ListParagraph1"/>
        <w:widowControl w:val="0"/>
        <w:numPr>
          <w:ilvl w:val="0"/>
          <w:numId w:val="9"/>
        </w:numPr>
      </w:pPr>
      <w:r>
        <w:t xml:space="preserve">We will run on an altered advisory or class schedule on [enter day here] for a school-wide career/military/college assembly/panel/fair. </w:t>
      </w:r>
    </w:p>
    <w:p w14:paraId="28F0020A" w14:textId="77777777" w:rsidR="001A419D" w:rsidRDefault="00000000">
      <w:pPr>
        <w:pStyle w:val="ListParagraph1"/>
        <w:widowControl w:val="0"/>
        <w:numPr>
          <w:ilvl w:val="0"/>
          <w:numId w:val="9"/>
        </w:numPr>
      </w:pPr>
      <w:r>
        <w:t xml:space="preserve">We have reserved the computer labs/library/auditorium/gym on [enter days here] for several workshops and events. </w:t>
      </w:r>
    </w:p>
    <w:p w14:paraId="1A8B06A9" w14:textId="77777777" w:rsidR="001A419D" w:rsidRDefault="00000000">
      <w:pPr>
        <w:pStyle w:val="ListParagraph1"/>
        <w:widowControl w:val="0"/>
        <w:numPr>
          <w:ilvl w:val="0"/>
          <w:numId w:val="9"/>
        </w:numPr>
      </w:pPr>
      <w:r>
        <w:t xml:space="preserve">We need you to review the coverage schedules for opportunities to support your </w:t>
      </w:r>
      <w:r>
        <w:lastRenderedPageBreak/>
        <w:t xml:space="preserve">colleagues who are pulling students for small group workshops. </w:t>
      </w:r>
    </w:p>
    <w:p w14:paraId="628B50BE" w14:textId="77777777" w:rsidR="001A419D" w:rsidRDefault="00000000">
      <w:pPr>
        <w:pStyle w:val="ListParagraph1"/>
        <w:widowControl w:val="0"/>
        <w:numPr>
          <w:ilvl w:val="0"/>
          <w:numId w:val="9"/>
        </w:numPr>
      </w:pPr>
      <w:r>
        <w:t xml:space="preserve">We ask that you participate in the spirit week to motivate our students to be more involved and wear your favorite college, trade, or military gear this Friday. </w:t>
      </w:r>
    </w:p>
    <w:p w14:paraId="15A57094" w14:textId="77777777" w:rsidR="001A419D" w:rsidRDefault="001A419D">
      <w:pPr>
        <w:widowControl w:val="0"/>
        <w:spacing w:line="240" w:lineRule="auto"/>
        <w:rPr>
          <w:rFonts w:ascii="Calibri" w:eastAsia="Calibri" w:hAnsi="Calibri" w:cs="Calibri"/>
          <w:sz w:val="24"/>
          <w:szCs w:val="24"/>
        </w:rPr>
      </w:pPr>
    </w:p>
    <w:p w14:paraId="06DC924B" w14:textId="77777777" w:rsidR="001A419D" w:rsidRDefault="00000000">
      <w:pPr>
        <w:widowControl w:val="0"/>
      </w:pPr>
      <w:r>
        <w:t xml:space="preserve">Thank you again for your flexibility and support this week. </w:t>
      </w:r>
    </w:p>
    <w:p w14:paraId="56E50762" w14:textId="77777777" w:rsidR="001A419D" w:rsidRDefault="001A419D">
      <w:pPr>
        <w:widowControl w:val="0"/>
        <w:spacing w:line="240" w:lineRule="auto"/>
        <w:rPr>
          <w:rFonts w:ascii="Calibri" w:eastAsia="Calibri" w:hAnsi="Calibri" w:cs="Calibri"/>
          <w:sz w:val="24"/>
          <w:szCs w:val="24"/>
        </w:rPr>
      </w:pPr>
    </w:p>
    <w:p w14:paraId="2B592706" w14:textId="77777777" w:rsidR="001A419D" w:rsidRDefault="00000000">
      <w:pPr>
        <w:widowControl w:val="0"/>
      </w:pPr>
      <w:r>
        <w:t>Administrative Team</w:t>
      </w:r>
    </w:p>
    <w:p w14:paraId="163AE4A7" w14:textId="77777777" w:rsidR="001A419D" w:rsidRDefault="001A419D">
      <w:pPr>
        <w:widowControl w:val="0"/>
        <w:spacing w:line="240" w:lineRule="auto"/>
        <w:rPr>
          <w:rFonts w:ascii="Calibri" w:eastAsia="Calibri" w:hAnsi="Calibri" w:cs="Calibri"/>
          <w:sz w:val="24"/>
          <w:szCs w:val="24"/>
        </w:rPr>
      </w:pPr>
    </w:p>
    <w:p w14:paraId="36722D05" w14:textId="77777777" w:rsidR="00D8122C" w:rsidRDefault="00000000" w:rsidP="00D8122C">
      <w:pPr>
        <w:pStyle w:val="Title"/>
        <w:keepNext w:val="0"/>
        <w:keepLines w:val="0"/>
        <w:widowControl w:val="0"/>
        <w:rPr>
          <w:sz w:val="28"/>
          <w:szCs w:val="11"/>
        </w:rPr>
      </w:pPr>
      <w:bookmarkStart w:id="26" w:name="_t26xidddmvih" w:colFirst="0" w:colLast="0"/>
      <w:bookmarkEnd w:id="26"/>
      <w:r w:rsidRPr="00D8122C">
        <w:rPr>
          <w:sz w:val="28"/>
          <w:szCs w:val="11"/>
        </w:rPr>
        <w:t>Counselors to Teachers</w:t>
      </w:r>
      <w:bookmarkStart w:id="27" w:name="_k0r8q68cgiez" w:colFirst="0" w:colLast="0"/>
      <w:bookmarkEnd w:id="27"/>
    </w:p>
    <w:p w14:paraId="22B5AE6B" w14:textId="77777777" w:rsidR="001A419D" w:rsidRDefault="001A419D">
      <w:pPr>
        <w:widowControl w:val="0"/>
        <w:spacing w:line="240" w:lineRule="auto"/>
        <w:rPr>
          <w:rFonts w:ascii="Calibri" w:eastAsia="Calibri" w:hAnsi="Calibri" w:cs="Calibri"/>
          <w:sz w:val="24"/>
          <w:szCs w:val="24"/>
        </w:rPr>
      </w:pPr>
    </w:p>
    <w:p w14:paraId="2EF0FD96" w14:textId="77777777" w:rsidR="001A419D" w:rsidRDefault="00000000">
      <w:pPr>
        <w:widowControl w:val="0"/>
      </w:pPr>
      <w:r>
        <w:t xml:space="preserve">Flexibility in covering for other teachers and allowing seniors to finish any work on applications. </w:t>
      </w:r>
    </w:p>
    <w:p w14:paraId="6E3D3E9A" w14:textId="77777777" w:rsidR="001A419D" w:rsidRDefault="001A419D">
      <w:pPr>
        <w:widowControl w:val="0"/>
        <w:spacing w:line="240" w:lineRule="auto"/>
        <w:rPr>
          <w:rFonts w:ascii="Calibri" w:eastAsia="Calibri" w:hAnsi="Calibri" w:cs="Calibri"/>
          <w:sz w:val="24"/>
          <w:szCs w:val="24"/>
        </w:rPr>
      </w:pPr>
    </w:p>
    <w:p w14:paraId="3E97955A" w14:textId="77777777" w:rsidR="001A419D" w:rsidRDefault="00000000">
      <w:pPr>
        <w:pStyle w:val="DSSCounselorNote"/>
        <w:widowControl w:val="0"/>
      </w:pPr>
      <w:r>
        <w:t>Reminder to finish and submit their college recommendation letters.</w:t>
      </w:r>
    </w:p>
    <w:p w14:paraId="58497DD4" w14:textId="77777777" w:rsidR="001A419D" w:rsidRDefault="001A419D">
      <w:pPr>
        <w:widowControl w:val="0"/>
        <w:spacing w:line="240" w:lineRule="auto"/>
        <w:rPr>
          <w:rFonts w:ascii="Calibri" w:eastAsia="Calibri" w:hAnsi="Calibri" w:cs="Calibri"/>
          <w:sz w:val="24"/>
          <w:szCs w:val="24"/>
        </w:rPr>
      </w:pPr>
    </w:p>
    <w:p w14:paraId="166D0995" w14:textId="77777777" w:rsidR="001A419D" w:rsidRDefault="00000000">
      <w:pPr>
        <w:widowControl w:val="0"/>
      </w:pPr>
      <w:r>
        <w:t>Continue to encourage students to participate in various events throughout the week and share your own experiences through the process</w:t>
      </w:r>
    </w:p>
    <w:p w14:paraId="70154B41" w14:textId="77777777" w:rsidR="001A419D" w:rsidRDefault="00000000">
      <w:pPr>
        <w:pStyle w:val="Heading3"/>
        <w:widowControl w:val="0"/>
      </w:pPr>
      <w:bookmarkStart w:id="28" w:name="_4hfuiifx2cok" w:colFirst="0" w:colLast="0"/>
      <w:bookmarkEnd w:id="28"/>
      <w:r>
        <w:t xml:space="preserve">From Counselor to Staff → </w:t>
      </w:r>
    </w:p>
    <w:p w14:paraId="7BF4EA4E" w14:textId="77777777" w:rsidR="001A419D" w:rsidRDefault="001A419D">
      <w:pPr>
        <w:widowControl w:val="0"/>
        <w:spacing w:line="240" w:lineRule="auto"/>
        <w:rPr>
          <w:rFonts w:ascii="Calibri" w:eastAsia="Calibri" w:hAnsi="Calibri" w:cs="Calibri"/>
          <w:sz w:val="24"/>
          <w:szCs w:val="24"/>
        </w:rPr>
      </w:pPr>
    </w:p>
    <w:p w14:paraId="7DCDAF8A" w14:textId="77777777" w:rsidR="001A419D" w:rsidRDefault="00000000">
      <w:pPr>
        <w:pStyle w:val="Heading2"/>
        <w:widowControl w:val="0"/>
      </w:pPr>
      <w:r>
        <w:t>Subject: Launch into Your Future Week Reminders</w:t>
      </w:r>
    </w:p>
    <w:p w14:paraId="56D42F0D" w14:textId="77777777" w:rsidR="001A419D" w:rsidRDefault="001A419D">
      <w:pPr>
        <w:widowControl w:val="0"/>
        <w:spacing w:line="240" w:lineRule="auto"/>
        <w:rPr>
          <w:rFonts w:ascii="Calibri" w:eastAsia="Calibri" w:hAnsi="Calibri" w:cs="Calibri"/>
          <w:sz w:val="24"/>
          <w:szCs w:val="24"/>
        </w:rPr>
      </w:pPr>
    </w:p>
    <w:p w14:paraId="251DF18C" w14:textId="77777777" w:rsidR="001A419D" w:rsidRDefault="00000000">
      <w:pPr>
        <w:widowControl w:val="0"/>
      </w:pPr>
      <w:r>
        <w:t>Next week is our annual Launch into Your Future week festivities. Our goal is to help every senior solidify their post-secondary plans, which includes trade schools, the military, the workforce, and/or college.</w:t>
      </w:r>
    </w:p>
    <w:p w14:paraId="08C849F3" w14:textId="77777777" w:rsidR="001A419D" w:rsidRDefault="001A419D">
      <w:pPr>
        <w:widowControl w:val="0"/>
        <w:spacing w:line="240" w:lineRule="auto"/>
        <w:rPr>
          <w:rFonts w:ascii="Calibri" w:eastAsia="Calibri" w:hAnsi="Calibri" w:cs="Calibri"/>
          <w:sz w:val="24"/>
          <w:szCs w:val="24"/>
        </w:rPr>
      </w:pPr>
    </w:p>
    <w:p w14:paraId="06C9AAB3" w14:textId="77777777" w:rsidR="001A419D" w:rsidRDefault="00000000">
      <w:pPr>
        <w:widowControl w:val="0"/>
      </w:pPr>
      <w:r>
        <w:t xml:space="preserve">We need your help to make this week successful, even if you are not directly coordinating or covering any sessions. Here are a few ideas for how you can support our seniors [and show our underclassmen how important this next step is in their future] → </w:t>
      </w:r>
    </w:p>
    <w:p w14:paraId="01A64A15" w14:textId="77777777" w:rsidR="001A419D" w:rsidRDefault="00000000">
      <w:pPr>
        <w:pStyle w:val="ListParagraph1"/>
        <w:widowControl w:val="0"/>
        <w:numPr>
          <w:ilvl w:val="0"/>
          <w:numId w:val="18"/>
        </w:numPr>
      </w:pPr>
      <w:r>
        <w:t>You can share your own story: Take a few minutes the week before or on the first day of Launch to share your own post-secondary plans with your students – good and bad!</w:t>
      </w:r>
    </w:p>
    <w:p w14:paraId="6374ABD1" w14:textId="77777777" w:rsidR="001A419D" w:rsidRDefault="00000000">
      <w:pPr>
        <w:pStyle w:val="ListParagraph1"/>
        <w:widowControl w:val="0"/>
        <w:numPr>
          <w:ilvl w:val="0"/>
          <w:numId w:val="18"/>
        </w:numPr>
      </w:pPr>
      <w:r>
        <w:t xml:space="preserve">You can promote the schedule, encouraging students to participate in as many sessions as they can. While we will be posting all events on Schoology and sending messages </w:t>
      </w:r>
      <w:r>
        <w:lastRenderedPageBreak/>
        <w:t>home to families, we all know our students can get overwhelmed and need extra reminders.</w:t>
      </w:r>
    </w:p>
    <w:p w14:paraId="0DF066DE" w14:textId="77777777" w:rsidR="001A419D" w:rsidRDefault="00000000">
      <w:pPr>
        <w:pStyle w:val="ListParagraph1"/>
        <w:widowControl w:val="0"/>
        <w:numPr>
          <w:ilvl w:val="0"/>
          <w:numId w:val="18"/>
        </w:numPr>
      </w:pPr>
      <w:r>
        <w:t>You can use class time this week to support students on any aspect of post-secondary planning:</w:t>
      </w:r>
    </w:p>
    <w:p w14:paraId="5AA70DD7" w14:textId="77777777" w:rsidR="001A419D" w:rsidRDefault="00000000">
      <w:pPr>
        <w:pStyle w:val="ListParagraph1"/>
        <w:widowControl w:val="0"/>
        <w:numPr>
          <w:ilvl w:val="1"/>
          <w:numId w:val="18"/>
        </w:numPr>
      </w:pPr>
      <w:r>
        <w:t>If you are a CTE teacher, you can use this time to discuss best interviewing practices, how to fill in job applications, and/or provide feedback on college applications and how to make themselves more “marketable” to their majors when applying to the program.</w:t>
      </w:r>
    </w:p>
    <w:p w14:paraId="55CADDFA" w14:textId="77777777" w:rsidR="001A419D" w:rsidRDefault="00000000">
      <w:pPr>
        <w:pStyle w:val="ListParagraph1"/>
        <w:widowControl w:val="0"/>
        <w:numPr>
          <w:ilvl w:val="1"/>
          <w:numId w:val="18"/>
        </w:numPr>
      </w:pPr>
      <w:r>
        <w:t>If you are a core subject teacher, you can provide extra time in class to work on college essays (the content is just as important as the writing style, so this does not have to only be English teachers), financial aid (help students understand how interest works), and activities lists (sometimes students just need an extra set of eyes on their descriptions).</w:t>
      </w:r>
    </w:p>
    <w:p w14:paraId="62B296BC" w14:textId="77777777" w:rsidR="001A419D" w:rsidRDefault="00000000">
      <w:pPr>
        <w:pStyle w:val="ListParagraph1"/>
        <w:widowControl w:val="0"/>
        <w:numPr>
          <w:ilvl w:val="1"/>
          <w:numId w:val="18"/>
        </w:numPr>
      </w:pPr>
      <w:r>
        <w:t xml:space="preserve">As a trusted adult in our school, our students will rely on your experiences, and everyone here has completed job applications, has interviewed for positions (whether in college or the workforce), and has stressed about the financial burden of what comes next. Your guidance will go further than you realize. </w:t>
      </w:r>
    </w:p>
    <w:p w14:paraId="784D9F1B" w14:textId="77777777" w:rsidR="001A419D" w:rsidRDefault="00000000">
      <w:pPr>
        <w:pStyle w:val="ListParagraph1"/>
        <w:widowControl w:val="0"/>
        <w:numPr>
          <w:ilvl w:val="0"/>
          <w:numId w:val="18"/>
        </w:numPr>
      </w:pPr>
      <w:r>
        <w:t>Most importantly, please complete any letters of recommendation as Early Action and Early Decision applications are due early in November.</w:t>
      </w:r>
    </w:p>
    <w:p w14:paraId="54DDD5D4" w14:textId="77777777" w:rsidR="001A419D" w:rsidRDefault="001A419D">
      <w:pPr>
        <w:widowControl w:val="0"/>
        <w:spacing w:line="240" w:lineRule="auto"/>
        <w:rPr>
          <w:rFonts w:ascii="Calibri" w:eastAsia="Calibri" w:hAnsi="Calibri" w:cs="Calibri"/>
          <w:sz w:val="24"/>
          <w:szCs w:val="24"/>
        </w:rPr>
      </w:pPr>
    </w:p>
    <w:p w14:paraId="5D610BFE" w14:textId="77777777" w:rsidR="001A419D" w:rsidRDefault="00000000">
      <w:pPr>
        <w:widowControl w:val="0"/>
      </w:pPr>
      <w:r>
        <w:t xml:space="preserve">Remember that the goal of this week is to make sure every one of our seniors feels supported in their post-secondary planning, regardless of their plans. </w:t>
      </w:r>
    </w:p>
    <w:p w14:paraId="6F15F147" w14:textId="77777777" w:rsidR="001A419D" w:rsidRDefault="001A419D">
      <w:pPr>
        <w:widowControl w:val="0"/>
        <w:spacing w:line="240" w:lineRule="auto"/>
        <w:rPr>
          <w:rFonts w:ascii="Calibri" w:eastAsia="Calibri" w:hAnsi="Calibri" w:cs="Calibri"/>
          <w:sz w:val="24"/>
          <w:szCs w:val="24"/>
        </w:rPr>
      </w:pPr>
    </w:p>
    <w:p w14:paraId="37D6211C" w14:textId="77777777" w:rsidR="001A419D" w:rsidRDefault="00000000">
      <w:pPr>
        <w:widowControl w:val="0"/>
      </w:pPr>
      <w:r>
        <w:t>Counseling Team</w:t>
      </w:r>
    </w:p>
    <w:p w14:paraId="06217725" w14:textId="77777777" w:rsidR="001A419D" w:rsidRDefault="001A419D">
      <w:pPr>
        <w:sectPr w:rsidR="001A419D">
          <w:headerReference w:type="even" r:id="rId64"/>
          <w:headerReference w:type="default" r:id="rId65"/>
          <w:footerReference w:type="even" r:id="rId66"/>
          <w:footerReference w:type="default" r:id="rId67"/>
          <w:headerReference w:type="first" r:id="rId68"/>
          <w:footerReference w:type="first" r:id="rId69"/>
          <w:pgSz w:w="12240" w:h="15840"/>
          <w:pgMar w:top="1512" w:right="1440" w:bottom="1123" w:left="1440" w:header="720" w:footer="403" w:gutter="0"/>
          <w:cols w:space="720"/>
        </w:sectPr>
      </w:pPr>
    </w:p>
    <w:p w14:paraId="699C4690" w14:textId="77777777" w:rsidR="00D8122C" w:rsidRDefault="00000000" w:rsidP="00D8122C">
      <w:pPr>
        <w:pStyle w:val="Title"/>
        <w:keepNext w:val="0"/>
        <w:keepLines w:val="0"/>
        <w:widowControl w:val="0"/>
        <w:rPr>
          <w:sz w:val="28"/>
          <w:szCs w:val="11"/>
        </w:rPr>
      </w:pPr>
      <w:bookmarkStart w:id="29" w:name="_qhxrcr1tiqnl" w:colFirst="0" w:colLast="0"/>
      <w:bookmarkEnd w:id="29"/>
      <w:r w:rsidRPr="00D8122C">
        <w:rPr>
          <w:sz w:val="28"/>
          <w:szCs w:val="11"/>
        </w:rPr>
        <w:lastRenderedPageBreak/>
        <w:t>Staff to Student</w:t>
      </w:r>
      <w:bookmarkStart w:id="30" w:name="_r7iu2be7h6m7" w:colFirst="0" w:colLast="0"/>
      <w:bookmarkStart w:id="31" w:name="_pyz755itp5f1" w:colFirst="0" w:colLast="0"/>
      <w:bookmarkEnd w:id="30"/>
      <w:bookmarkEnd w:id="31"/>
    </w:p>
    <w:p w14:paraId="78E60447" w14:textId="6B11D47F" w:rsidR="001A419D" w:rsidRPr="00D8122C" w:rsidRDefault="00000000" w:rsidP="00D8122C">
      <w:pPr>
        <w:pStyle w:val="Title"/>
        <w:keepNext w:val="0"/>
        <w:keepLines w:val="0"/>
        <w:widowControl w:val="0"/>
        <w:rPr>
          <w:sz w:val="28"/>
          <w:szCs w:val="28"/>
        </w:rPr>
      </w:pPr>
      <w:r w:rsidRPr="00D8122C">
        <w:rPr>
          <w:sz w:val="28"/>
          <w:szCs w:val="28"/>
        </w:rPr>
        <w:t xml:space="preserve">Student Messaging </w:t>
      </w:r>
    </w:p>
    <w:p w14:paraId="2B3F2363" w14:textId="77777777" w:rsidR="001A419D" w:rsidRDefault="001A419D">
      <w:pPr>
        <w:widowControl w:val="0"/>
        <w:spacing w:line="240" w:lineRule="auto"/>
        <w:rPr>
          <w:rFonts w:ascii="Calibri" w:eastAsia="Calibri" w:hAnsi="Calibri" w:cs="Calibri"/>
          <w:sz w:val="20"/>
          <w:szCs w:val="20"/>
        </w:rPr>
      </w:pPr>
    </w:p>
    <w:p w14:paraId="303D4FBA" w14:textId="77777777" w:rsidR="001A419D" w:rsidRDefault="00000000">
      <w:pPr>
        <w:widowControl w:val="0"/>
      </w:pPr>
      <w:r>
        <w:t>Subject: Preparing for “Launch into Your Future” Week/Month</w:t>
      </w:r>
    </w:p>
    <w:p w14:paraId="3B286657" w14:textId="77777777" w:rsidR="001A419D" w:rsidRDefault="001A419D">
      <w:pPr>
        <w:widowControl w:val="0"/>
        <w:spacing w:line="240" w:lineRule="auto"/>
        <w:rPr>
          <w:rFonts w:ascii="Calibri" w:eastAsia="Calibri" w:hAnsi="Calibri" w:cs="Calibri"/>
          <w:sz w:val="24"/>
          <w:szCs w:val="24"/>
        </w:rPr>
      </w:pPr>
    </w:p>
    <w:p w14:paraId="17EAF44B" w14:textId="77777777" w:rsidR="001A419D" w:rsidRDefault="00000000">
      <w:pPr>
        <w:widowControl w:val="0"/>
      </w:pPr>
      <w:r>
        <w:t xml:space="preserve">Dear Senior Families, </w:t>
      </w:r>
    </w:p>
    <w:p w14:paraId="2BAAAF2C" w14:textId="77777777" w:rsidR="001A419D" w:rsidRDefault="001A419D">
      <w:pPr>
        <w:widowControl w:val="0"/>
        <w:spacing w:line="240" w:lineRule="auto"/>
        <w:rPr>
          <w:rFonts w:ascii="Calibri" w:eastAsia="Calibri" w:hAnsi="Calibri" w:cs="Calibri"/>
          <w:sz w:val="24"/>
          <w:szCs w:val="24"/>
        </w:rPr>
      </w:pPr>
    </w:p>
    <w:p w14:paraId="4E0F013A" w14:textId="77777777" w:rsidR="001A419D" w:rsidRDefault="00000000">
      <w:pPr>
        <w:widowControl w:val="0"/>
      </w:pPr>
      <w:r>
        <w:t xml:space="preserve">Next week is our annual Launch into Your Future week. During this week, our school will help your students finalize their plans for life after graduation. Whether your student is heading to a community college, a four-year university, a trade school, the military, or straight into the workforce, this week will help them get there. </w:t>
      </w:r>
    </w:p>
    <w:p w14:paraId="30AEEA88" w14:textId="77777777" w:rsidR="001A419D" w:rsidRDefault="001A419D">
      <w:pPr>
        <w:widowControl w:val="0"/>
        <w:spacing w:line="240" w:lineRule="auto"/>
        <w:rPr>
          <w:rFonts w:ascii="Calibri" w:eastAsia="Calibri" w:hAnsi="Calibri" w:cs="Calibri"/>
          <w:sz w:val="24"/>
          <w:szCs w:val="24"/>
        </w:rPr>
      </w:pPr>
    </w:p>
    <w:p w14:paraId="416842CA" w14:textId="77777777" w:rsidR="001A419D" w:rsidRDefault="00000000">
      <w:pPr>
        <w:widowControl w:val="0"/>
      </w:pPr>
      <w:r>
        <w:t xml:space="preserve">You may be wondering how you can support your student at home. Below are a few recommendations for how you can help us. </w:t>
      </w:r>
    </w:p>
    <w:p w14:paraId="57D721FD" w14:textId="77777777" w:rsidR="001A419D" w:rsidRDefault="00000000">
      <w:pPr>
        <w:pStyle w:val="ListParagraph1"/>
        <w:widowControl w:val="0"/>
        <w:numPr>
          <w:ilvl w:val="0"/>
          <w:numId w:val="14"/>
        </w:numPr>
      </w:pPr>
      <w:r>
        <w:t>You can ask your student what their top three post-graduation goals are and how you can support their goals</w:t>
      </w:r>
    </w:p>
    <w:p w14:paraId="733FC23F" w14:textId="77777777" w:rsidR="001A419D" w:rsidRDefault="00000000">
      <w:pPr>
        <w:pStyle w:val="ListParagraph1"/>
        <w:widowControl w:val="0"/>
        <w:numPr>
          <w:ilvl w:val="0"/>
          <w:numId w:val="14"/>
        </w:numPr>
      </w:pPr>
      <w:r>
        <w:t>You can gather any required documents or information to support them during their college application or FAFSA</w:t>
      </w:r>
    </w:p>
    <w:p w14:paraId="700BD4D5" w14:textId="77777777" w:rsidR="001A419D" w:rsidRDefault="00000000">
      <w:pPr>
        <w:pStyle w:val="ListParagraph1"/>
        <w:widowControl w:val="0"/>
        <w:numPr>
          <w:ilvl w:val="0"/>
          <w:numId w:val="14"/>
        </w:numPr>
      </w:pPr>
      <w:r>
        <w:t>You can review the checklist attached to this email together so your student does not feel uncomfortable during the sessions</w:t>
      </w:r>
    </w:p>
    <w:p w14:paraId="10F0E971" w14:textId="77777777" w:rsidR="001A419D" w:rsidRDefault="00000000">
      <w:pPr>
        <w:pStyle w:val="ListParagraph1"/>
        <w:widowControl w:val="0"/>
        <w:numPr>
          <w:ilvl w:val="0"/>
          <w:numId w:val="14"/>
        </w:numPr>
      </w:pPr>
      <w:r>
        <w:t xml:space="preserve">You can attend any of the family workshops and/or the Family Night, where we will cover several important topics surrounding post-secondary planning. </w:t>
      </w:r>
    </w:p>
    <w:p w14:paraId="0538437C" w14:textId="77777777" w:rsidR="001A419D" w:rsidRDefault="001A419D">
      <w:pPr>
        <w:widowControl w:val="0"/>
        <w:spacing w:line="240" w:lineRule="auto"/>
        <w:rPr>
          <w:rFonts w:ascii="Calibri" w:eastAsia="Calibri" w:hAnsi="Calibri" w:cs="Calibri"/>
          <w:sz w:val="24"/>
          <w:szCs w:val="24"/>
        </w:rPr>
      </w:pPr>
    </w:p>
    <w:p w14:paraId="5A819EB2" w14:textId="77777777" w:rsidR="001A419D" w:rsidRDefault="00000000">
      <w:pPr>
        <w:widowControl w:val="0"/>
      </w:pPr>
      <w:r>
        <w:t xml:space="preserve">We hope that you are just as excited to partner with us in celebrating and supporting your student’s next steps, and we understand how difficult this time can be as a parent, so we want you to feel as included as possible. </w:t>
      </w:r>
    </w:p>
    <w:p w14:paraId="39B20AC6" w14:textId="77777777" w:rsidR="001A419D" w:rsidRDefault="001A419D">
      <w:pPr>
        <w:widowControl w:val="0"/>
        <w:spacing w:line="240" w:lineRule="auto"/>
        <w:rPr>
          <w:rFonts w:ascii="Calibri" w:eastAsia="Calibri" w:hAnsi="Calibri" w:cs="Calibri"/>
          <w:sz w:val="24"/>
          <w:szCs w:val="24"/>
        </w:rPr>
      </w:pPr>
    </w:p>
    <w:p w14:paraId="7E542E49" w14:textId="77777777" w:rsidR="001A419D" w:rsidRDefault="00000000">
      <w:pPr>
        <w:widowControl w:val="0"/>
        <w:sectPr w:rsidR="001A419D">
          <w:headerReference w:type="even" r:id="rId70"/>
          <w:headerReference w:type="default" r:id="rId71"/>
          <w:footerReference w:type="even" r:id="rId72"/>
          <w:footerReference w:type="default" r:id="rId73"/>
          <w:headerReference w:type="first" r:id="rId74"/>
          <w:footerReference w:type="first" r:id="rId75"/>
          <w:pgSz w:w="12240" w:h="15840"/>
          <w:pgMar w:top="1512" w:right="1440" w:bottom="1123" w:left="1440" w:header="720" w:footer="403" w:gutter="0"/>
          <w:cols w:space="720"/>
        </w:sectPr>
      </w:pPr>
      <w:r>
        <w:t>School Administration Team</w:t>
      </w:r>
    </w:p>
    <w:p w14:paraId="262D341D" w14:textId="77777777" w:rsidR="001A419D" w:rsidRDefault="00000000">
      <w:pPr>
        <w:pStyle w:val="Heading1"/>
        <w:widowControl w:val="0"/>
      </w:pPr>
      <w:bookmarkStart w:id="32" w:name="_1y87pg4l0iv7" w:colFirst="0" w:colLast="0"/>
      <w:bookmarkStart w:id="33" w:name="_8w4tu3tm4s81" w:colFirst="0" w:colLast="0"/>
      <w:bookmarkEnd w:id="32"/>
      <w:bookmarkEnd w:id="33"/>
      <w:r>
        <w:lastRenderedPageBreak/>
        <w:t xml:space="preserve">Google Forms → </w:t>
      </w:r>
    </w:p>
    <w:p w14:paraId="2F350C09" w14:textId="77777777" w:rsidR="001A419D" w:rsidRDefault="001A419D">
      <w:pPr>
        <w:widowControl w:val="0"/>
        <w:spacing w:line="240" w:lineRule="auto"/>
        <w:rPr>
          <w:rFonts w:ascii="Calibri" w:eastAsia="Calibri" w:hAnsi="Calibri" w:cs="Calibri"/>
          <w:sz w:val="24"/>
          <w:szCs w:val="24"/>
        </w:rPr>
      </w:pPr>
    </w:p>
    <w:p w14:paraId="211B8465" w14:textId="77777777" w:rsidR="001A419D" w:rsidRDefault="001A419D">
      <w:pPr>
        <w:widowControl w:val="0"/>
      </w:pPr>
      <w:hyperlink r:id="rId76">
        <w:r>
          <w:rPr>
            <w:color w:val="1155CC"/>
            <w:u w:val="single"/>
          </w:rPr>
          <w:t>College Application Process “Office Hours”</w:t>
        </w:r>
      </w:hyperlink>
      <w:r w:rsidR="00000000">
        <w:t xml:space="preserve"> → This form can be posted in the weeks prior to the Launch week to collect questions ahead of time [this will help with time limits and make sure that all seniors get their questions answered]. It is recommended that you identify one staff member to monitor the questions and add common questions to the counselor’s sessions and then message individual answers where possible. These sessions can run with multiple staff members meeting with students at different times or as a small group session depending on similar content. </w:t>
      </w:r>
    </w:p>
    <w:p w14:paraId="37B2E957" w14:textId="77777777" w:rsidR="001A419D" w:rsidRDefault="001A419D">
      <w:pPr>
        <w:widowControl w:val="0"/>
        <w:spacing w:line="240" w:lineRule="auto"/>
        <w:rPr>
          <w:rFonts w:ascii="Calibri" w:eastAsia="Calibri" w:hAnsi="Calibri" w:cs="Calibri"/>
          <w:sz w:val="24"/>
          <w:szCs w:val="24"/>
        </w:rPr>
      </w:pPr>
    </w:p>
    <w:p w14:paraId="65AE6F7E" w14:textId="77777777" w:rsidR="001A419D" w:rsidRDefault="001A419D">
      <w:pPr>
        <w:widowControl w:val="0"/>
      </w:pPr>
      <w:hyperlink r:id="rId77">
        <w:r>
          <w:rPr>
            <w:color w:val="1155CC"/>
            <w:u w:val="single"/>
          </w:rPr>
          <w:t>Military Recruiter Panel/Assembly Planning</w:t>
        </w:r>
      </w:hyperlink>
      <w:r w:rsidR="00000000">
        <w:t xml:space="preserve"> → This form is meant to be sent to your military recruiters to encourage participation from each branch in the Launch week. </w:t>
      </w:r>
    </w:p>
    <w:p w14:paraId="6FF81A26" w14:textId="77777777" w:rsidR="001A419D" w:rsidRDefault="001A419D">
      <w:pPr>
        <w:widowControl w:val="0"/>
        <w:spacing w:line="240" w:lineRule="auto"/>
        <w:rPr>
          <w:rFonts w:ascii="Calibri" w:eastAsia="Calibri" w:hAnsi="Calibri" w:cs="Calibri"/>
          <w:sz w:val="24"/>
          <w:szCs w:val="24"/>
        </w:rPr>
      </w:pPr>
    </w:p>
    <w:p w14:paraId="1C101ACB" w14:textId="77777777" w:rsidR="001A419D" w:rsidRDefault="001A419D">
      <w:pPr>
        <w:widowControl w:val="0"/>
      </w:pPr>
      <w:hyperlink r:id="rId78">
        <w:r>
          <w:rPr>
            <w:color w:val="1155CC"/>
            <w:u w:val="single"/>
          </w:rPr>
          <w:t>In-school College Admissions Visits &amp; College Fair Planning</w:t>
        </w:r>
      </w:hyperlink>
      <w:r w:rsidR="00000000">
        <w:t xml:space="preserve"> → This form is meant to be sent to your list of regional college admissions representatives to gauge interest in setting up in-school visits and/or your school’s college fair. It is recommended that this form is sent throughout the summer to your representatives along with any specific school details that you would like to include. </w:t>
      </w:r>
    </w:p>
    <w:p w14:paraId="30E0A24F" w14:textId="77777777" w:rsidR="001A419D" w:rsidRDefault="001A419D"/>
    <w:p w14:paraId="34BF6BE5" w14:textId="77777777" w:rsidR="001A419D" w:rsidRDefault="001A419D">
      <w:pPr>
        <w:sectPr w:rsidR="001A419D">
          <w:headerReference w:type="even" r:id="rId79"/>
          <w:headerReference w:type="default" r:id="rId80"/>
          <w:footerReference w:type="even" r:id="rId81"/>
          <w:footerReference w:type="default" r:id="rId82"/>
          <w:headerReference w:type="first" r:id="rId83"/>
          <w:footerReference w:type="first" r:id="rId84"/>
          <w:pgSz w:w="12240" w:h="15840"/>
          <w:pgMar w:top="1512" w:right="1440" w:bottom="1123" w:left="1440" w:header="720" w:footer="403" w:gutter="0"/>
          <w:cols w:space="720"/>
        </w:sectPr>
      </w:pPr>
    </w:p>
    <w:p w14:paraId="2E9AF6B3" w14:textId="77777777" w:rsidR="001A419D" w:rsidRDefault="00000000">
      <w:pPr>
        <w:pStyle w:val="Title"/>
        <w:keepNext w:val="0"/>
        <w:keepLines w:val="0"/>
        <w:widowControl w:val="0"/>
        <w:sectPr w:rsidR="001A419D">
          <w:headerReference w:type="even" r:id="rId85"/>
          <w:headerReference w:type="default" r:id="rId86"/>
          <w:footerReference w:type="even" r:id="rId87"/>
          <w:footerReference w:type="default" r:id="rId88"/>
          <w:headerReference w:type="first" r:id="rId89"/>
          <w:footerReference w:type="first" r:id="rId90"/>
          <w:pgSz w:w="12240" w:h="15840"/>
          <w:pgMar w:top="1512" w:right="1440" w:bottom="1123" w:left="1440" w:header="720" w:footer="403" w:gutter="0"/>
          <w:cols w:space="720"/>
        </w:sectPr>
      </w:pPr>
      <w:bookmarkStart w:id="34" w:name="_84np2kg7rt8u" w:colFirst="0" w:colLast="0"/>
      <w:bookmarkEnd w:id="34"/>
      <w:r>
        <w:lastRenderedPageBreak/>
        <w:t>Requesting Volunteers</w:t>
      </w:r>
    </w:p>
    <w:p w14:paraId="09F707F3" w14:textId="77777777" w:rsidR="001A419D" w:rsidRDefault="00000000">
      <w:pPr>
        <w:pStyle w:val="Heading1"/>
      </w:pPr>
      <w:bookmarkStart w:id="35" w:name="_q8vi2ppc2z1e" w:colFirst="0" w:colLast="0"/>
      <w:bookmarkEnd w:id="35"/>
      <w:r>
        <w:lastRenderedPageBreak/>
        <w:t xml:space="preserve">Military Recruiters → </w:t>
      </w:r>
    </w:p>
    <w:p w14:paraId="64F89D5D" w14:textId="77777777" w:rsidR="001A419D" w:rsidRDefault="00000000">
      <w:pPr>
        <w:pStyle w:val="ListParagraph1"/>
        <w:numPr>
          <w:ilvl w:val="0"/>
          <w:numId w:val="12"/>
        </w:numPr>
      </w:pPr>
      <w:r>
        <w:t xml:space="preserve">Recruiters have indicated previously that they want to be included in events for juniors and seniors [most branches cannot reach students younger than the enlistment age]. They offer assistance with feeding staff at professional developments, speaking engagements, financial support for senior events like Decision Day or Launch into Your Future. They will also attend any college and/or hiring fairs that you hold. </w:t>
      </w:r>
    </w:p>
    <w:p w14:paraId="30B9D972" w14:textId="77777777" w:rsidR="001A419D" w:rsidRDefault="00000000">
      <w:pPr>
        <w:pStyle w:val="ListParagraph1"/>
        <w:numPr>
          <w:ilvl w:val="0"/>
          <w:numId w:val="12"/>
        </w:numPr>
      </w:pPr>
      <w:r>
        <w:t xml:space="preserve">Identify the correct recruiters → Reach out to your local recruiting offices for the Army, Navy, Air Force, Marine Corps, National Guard, and Coast Guard. It is recommended that after you have a list of your school’s assigned recruiters, you send out a form like the </w:t>
      </w:r>
      <w:hyperlink r:id="rId91">
        <w:r w:rsidR="001A419D">
          <w:rPr>
            <w:color w:val="1155CC"/>
            <w:u w:val="single"/>
          </w:rPr>
          <w:t>Military Recruiter Panel/Assembly Planning</w:t>
        </w:r>
      </w:hyperlink>
      <w:r>
        <w:t xml:space="preserve"> and/or hold a meeting to discuss how each branch can be better included in your events and support your school’s efforts to include the military in the post-secondary planning. </w:t>
      </w:r>
    </w:p>
    <w:p w14:paraId="64D7AA07" w14:textId="77777777" w:rsidR="001A419D" w:rsidRDefault="00000000">
      <w:pPr>
        <w:pStyle w:val="ListParagraph1"/>
        <w:numPr>
          <w:ilvl w:val="0"/>
          <w:numId w:val="12"/>
        </w:numPr>
      </w:pPr>
      <w:r>
        <w:t xml:space="preserve">You can send a formal invitation, inviting recruiters to attend a meeting and/or any events. </w:t>
      </w:r>
    </w:p>
    <w:p w14:paraId="40A2B08D" w14:textId="77777777" w:rsidR="001A419D" w:rsidRDefault="001A419D">
      <w:pPr>
        <w:rPr>
          <w:rFonts w:ascii="Calibri" w:eastAsia="Calibri" w:hAnsi="Calibri" w:cs="Calibri"/>
          <w:b/>
          <w:bCs/>
          <w:sz w:val="24"/>
          <w:szCs w:val="24"/>
        </w:rPr>
      </w:pPr>
    </w:p>
    <w:p w14:paraId="3C5BDB2D" w14:textId="77777777" w:rsidR="001A419D" w:rsidRDefault="00000000">
      <w:pPr>
        <w:pStyle w:val="Heading2"/>
        <w:ind w:firstLine="720"/>
      </w:pPr>
      <w:r>
        <w:t xml:space="preserve">Direct Message on LinkedIn or another platform → </w:t>
      </w:r>
    </w:p>
    <w:p w14:paraId="2AF431E7" w14:textId="77777777" w:rsidR="001A419D" w:rsidRDefault="001A419D">
      <w:pPr>
        <w:ind w:left="720"/>
        <w:rPr>
          <w:rFonts w:ascii="Calibri" w:eastAsia="Calibri" w:hAnsi="Calibri" w:cs="Calibri"/>
          <w:sz w:val="24"/>
          <w:szCs w:val="24"/>
        </w:rPr>
      </w:pPr>
    </w:p>
    <w:p w14:paraId="752B3B9D" w14:textId="77777777" w:rsidR="001A419D" w:rsidRDefault="00000000">
      <w:pPr>
        <w:ind w:left="720"/>
      </w:pPr>
      <w:r>
        <w:t>Dear [Enter recruiters name and title here],</w:t>
      </w:r>
    </w:p>
    <w:p w14:paraId="169AE7EE" w14:textId="77777777" w:rsidR="001A419D" w:rsidRDefault="001A419D">
      <w:pPr>
        <w:ind w:left="720"/>
        <w:rPr>
          <w:rFonts w:ascii="Calibri" w:eastAsia="Calibri" w:hAnsi="Calibri" w:cs="Calibri"/>
          <w:sz w:val="24"/>
          <w:szCs w:val="24"/>
        </w:rPr>
      </w:pPr>
    </w:p>
    <w:p w14:paraId="4FC04C88" w14:textId="77777777" w:rsidR="001A419D" w:rsidRDefault="00000000">
      <w:pPr>
        <w:ind w:left="720"/>
      </w:pPr>
      <w:r>
        <w:t>Our school [enter name here] is planning our upcoming Senior Launch Events to help our high school seniors explore career, college, and military pathways. Given your vital role in guiding students toward future career opportunities, we would love your input and participation.</w:t>
      </w:r>
    </w:p>
    <w:p w14:paraId="1F44EAA7" w14:textId="77777777" w:rsidR="001A419D" w:rsidRDefault="001A419D">
      <w:pPr>
        <w:ind w:left="720"/>
        <w:rPr>
          <w:rFonts w:ascii="Calibri" w:eastAsia="Calibri" w:hAnsi="Calibri" w:cs="Calibri"/>
          <w:sz w:val="24"/>
          <w:szCs w:val="24"/>
        </w:rPr>
      </w:pPr>
    </w:p>
    <w:p w14:paraId="31EADC10" w14:textId="77777777" w:rsidR="001A419D" w:rsidRDefault="00000000">
      <w:pPr>
        <w:ind w:left="720"/>
      </w:pPr>
      <w:r>
        <w:t>To help us shape this event and see how your branch can best fit in, please complete our brief planning survey [enter form above here] by [Insert Date].</w:t>
      </w:r>
    </w:p>
    <w:p w14:paraId="1A093206" w14:textId="77777777" w:rsidR="001A419D" w:rsidRDefault="001A419D">
      <w:pPr>
        <w:ind w:left="720"/>
        <w:rPr>
          <w:rFonts w:ascii="Calibri" w:eastAsia="Calibri" w:hAnsi="Calibri" w:cs="Calibri"/>
          <w:sz w:val="24"/>
          <w:szCs w:val="24"/>
        </w:rPr>
      </w:pPr>
    </w:p>
    <w:p w14:paraId="6DD0CC58" w14:textId="77777777" w:rsidR="001A419D" w:rsidRDefault="00000000">
      <w:pPr>
        <w:ind w:left="720"/>
      </w:pPr>
      <w:r>
        <w:t xml:space="preserve">We are also hosting an initial planning meeting to discuss event logistics, setup, and student engagement formats. Please join us on [enter date here] at [enter time here] in the counseling room [or on Zoom]. If you cannot attend this meeting, but still want to participate, please reply directly to this email and complete the survey above. </w:t>
      </w:r>
    </w:p>
    <w:p w14:paraId="7E3C46B3" w14:textId="77777777" w:rsidR="001A419D" w:rsidRDefault="001A419D">
      <w:pPr>
        <w:ind w:left="720"/>
        <w:rPr>
          <w:rFonts w:ascii="Calibri" w:eastAsia="Calibri" w:hAnsi="Calibri" w:cs="Calibri"/>
          <w:sz w:val="24"/>
          <w:szCs w:val="24"/>
        </w:rPr>
      </w:pPr>
    </w:p>
    <w:p w14:paraId="69712F18" w14:textId="77777777" w:rsidR="001A419D" w:rsidRDefault="00000000">
      <w:pPr>
        <w:ind w:left="720"/>
      </w:pPr>
      <w:r>
        <w:t>Thank you for your time and your continued support of our seniors.</w:t>
      </w:r>
    </w:p>
    <w:p w14:paraId="3628A57A" w14:textId="77777777" w:rsidR="001A419D" w:rsidRDefault="001A419D">
      <w:pPr>
        <w:ind w:left="720"/>
        <w:rPr>
          <w:rFonts w:ascii="Calibri" w:eastAsia="Calibri" w:hAnsi="Calibri" w:cs="Calibri"/>
          <w:sz w:val="24"/>
          <w:szCs w:val="24"/>
        </w:rPr>
      </w:pPr>
    </w:p>
    <w:p w14:paraId="50611987" w14:textId="77777777" w:rsidR="001A419D" w:rsidRDefault="00000000">
      <w:pPr>
        <w:pStyle w:val="ListParagraph1"/>
        <w:numPr>
          <w:ilvl w:val="0"/>
          <w:numId w:val="12"/>
        </w:numPr>
      </w:pPr>
      <w:r>
        <w:t xml:space="preserve">Make sure to provide clear logistical facts about arrival times, setup windows, expected student attendance numbers, and available space for tables (especially for lunch visits). </w:t>
      </w:r>
    </w:p>
    <w:p w14:paraId="381D3293" w14:textId="77777777" w:rsidR="001A419D" w:rsidRDefault="00000000">
      <w:pPr>
        <w:pStyle w:val="ListParagraph1"/>
        <w:numPr>
          <w:ilvl w:val="0"/>
          <w:numId w:val="12"/>
        </w:numPr>
      </w:pPr>
      <w:r>
        <w:lastRenderedPageBreak/>
        <w:t xml:space="preserve">Below are plans for including the branches in your Launch program → </w:t>
      </w:r>
    </w:p>
    <w:p w14:paraId="532A05C5" w14:textId="77777777" w:rsidR="001A419D" w:rsidRDefault="00000000">
      <w:pPr>
        <w:pStyle w:val="ListParagraph1"/>
        <w:numPr>
          <w:ilvl w:val="1"/>
          <w:numId w:val="12"/>
        </w:numPr>
      </w:pPr>
      <w:r>
        <w:t>Invite recruiters to present their information on paying for college and what each branch offers in a junior spring assembly, then invite them to return during the Launch program to hold individual branch panels for specific questions</w:t>
      </w:r>
    </w:p>
    <w:p w14:paraId="0E2C44A4" w14:textId="77777777" w:rsidR="001A419D" w:rsidRDefault="00000000">
      <w:pPr>
        <w:pStyle w:val="ListParagraph1"/>
        <w:numPr>
          <w:ilvl w:val="1"/>
          <w:numId w:val="12"/>
        </w:numPr>
      </w:pPr>
      <w:r>
        <w:t>Invite recruiters to participate in a senior assembly during the Launch program where you have college admissions counselors/alumni, military recruiters, etc. answering questions in a panel style presentation</w:t>
      </w:r>
    </w:p>
    <w:p w14:paraId="5351F489" w14:textId="77777777" w:rsidR="001A419D" w:rsidRDefault="00000000">
      <w:pPr>
        <w:pStyle w:val="ListParagraph1"/>
        <w:numPr>
          <w:ilvl w:val="1"/>
          <w:numId w:val="12"/>
        </w:numPr>
      </w:pPr>
      <w:r>
        <w:t>Have all recruiters come during lunches to hold student competitions where they can interact with the recruiters and win prizes for their participation (if you are doing a “ticket” system to encourage students to participate in the workshops throughout October, you can include the military recruiters in this</w:t>
      </w:r>
    </w:p>
    <w:p w14:paraId="0A1F0503" w14:textId="77777777" w:rsidR="001A419D" w:rsidRDefault="00000000">
      <w:pPr>
        <w:pStyle w:val="ListParagraph1"/>
        <w:numPr>
          <w:ilvl w:val="1"/>
          <w:numId w:val="12"/>
        </w:numPr>
      </w:pPr>
      <w:r>
        <w:t>Ask recruiters to come early to the college and/or hiring fair if they want to do a family presentation or invite them to have their own table in the fair</w:t>
      </w:r>
    </w:p>
    <w:p w14:paraId="63100460" w14:textId="77777777" w:rsidR="001A419D" w:rsidRDefault="00000000">
      <w:pPr>
        <w:pStyle w:val="Heading1"/>
      </w:pPr>
      <w:bookmarkStart w:id="36" w:name="_n0vwytemcz7" w:colFirst="0" w:colLast="0"/>
      <w:bookmarkEnd w:id="36"/>
      <w:r>
        <w:t xml:space="preserve">College Students/Alumni → </w:t>
      </w:r>
    </w:p>
    <w:p w14:paraId="7884D13B" w14:textId="77777777" w:rsidR="001A419D" w:rsidRDefault="00000000">
      <w:pPr>
        <w:pStyle w:val="ListParagraph1"/>
        <w:numPr>
          <w:ilvl w:val="0"/>
          <w:numId w:val="21"/>
        </w:numPr>
      </w:pPr>
      <w:r>
        <w:rPr>
          <w:b/>
        </w:rPr>
        <w:t xml:space="preserve">Ways to reach current college students and/or alumni to support your events: </w:t>
      </w:r>
    </w:p>
    <w:p w14:paraId="1A5BB607" w14:textId="77777777" w:rsidR="001A419D" w:rsidRDefault="00000000">
      <w:pPr>
        <w:pStyle w:val="ListParagraph1"/>
        <w:numPr>
          <w:ilvl w:val="1"/>
          <w:numId w:val="21"/>
        </w:numPr>
      </w:pPr>
      <w:r>
        <w:t>Search your school’s alumni database (if you have one) to identify any of your local alumni who would be available in October [does not have to be students attending a Delaware college or university, but would still need to be someone somewhat local]</w:t>
      </w:r>
    </w:p>
    <w:p w14:paraId="4B62EC1B" w14:textId="77777777" w:rsidR="001A419D" w:rsidRDefault="00000000">
      <w:pPr>
        <w:pStyle w:val="ListParagraph1"/>
        <w:numPr>
          <w:ilvl w:val="1"/>
          <w:numId w:val="21"/>
        </w:numPr>
      </w:pPr>
      <w:r>
        <w:t>Contact the alumni relations offices at your local institutions to ask them about posting in their newsletters</w:t>
      </w:r>
    </w:p>
    <w:p w14:paraId="2D089F2D" w14:textId="77777777" w:rsidR="001A419D" w:rsidRDefault="00000000">
      <w:pPr>
        <w:pStyle w:val="ListParagraph1"/>
        <w:numPr>
          <w:ilvl w:val="1"/>
          <w:numId w:val="21"/>
        </w:numPr>
      </w:pPr>
      <w:r>
        <w:t>Post your event details on platforms like LinkedIn or search for professions using keywords like your high school’s name alongside the local college names to find established alumni</w:t>
      </w:r>
    </w:p>
    <w:p w14:paraId="3ECF533F" w14:textId="77777777" w:rsidR="001A419D" w:rsidRDefault="00000000">
      <w:pPr>
        <w:pStyle w:val="ListParagraph1"/>
        <w:numPr>
          <w:ilvl w:val="1"/>
          <w:numId w:val="21"/>
        </w:numPr>
      </w:pPr>
      <w:r>
        <w:t>Reach out to local chapters of historically Black fraternities and sororities, student government associations, and athletic clubs, to see if they have members would be interested in attending an event or seeking community service opportunities for their students</w:t>
      </w:r>
    </w:p>
    <w:p w14:paraId="32B95FD2" w14:textId="77777777" w:rsidR="001A419D" w:rsidRDefault="001A419D">
      <w:pPr>
        <w:ind w:left="1440"/>
        <w:rPr>
          <w:rFonts w:ascii="Calibri" w:eastAsia="Calibri" w:hAnsi="Calibri" w:cs="Calibri"/>
          <w:sz w:val="24"/>
          <w:szCs w:val="24"/>
        </w:rPr>
      </w:pPr>
    </w:p>
    <w:p w14:paraId="0C9DBD28" w14:textId="77777777" w:rsidR="001A419D" w:rsidRDefault="00000000">
      <w:pPr>
        <w:pStyle w:val="ListParagraph1"/>
        <w:numPr>
          <w:ilvl w:val="0"/>
          <w:numId w:val="21"/>
        </w:numPr>
      </w:pPr>
      <w:r>
        <w:rPr>
          <w:b/>
        </w:rPr>
        <w:t xml:space="preserve">Outreach message templates: </w:t>
      </w:r>
    </w:p>
    <w:p w14:paraId="1A6E4E0C" w14:textId="77777777" w:rsidR="001A419D" w:rsidRDefault="00000000">
      <w:pPr>
        <w:pStyle w:val="ListParagraph1"/>
        <w:numPr>
          <w:ilvl w:val="1"/>
          <w:numId w:val="21"/>
        </w:numPr>
      </w:pPr>
      <w:r>
        <w:rPr>
          <w:b/>
        </w:rPr>
        <w:t>Social Media Post →</w:t>
      </w:r>
      <w:r>
        <w:t xml:space="preserve"> “Are you a current college student or recent graduate looking to support the next generation of [enter high school’s name and/or mascot such as ‘CR Riders,’ ‘Cape Henlopen Vikings’, or ‘Odessa Ducks’]? Help our seniors navigate their next steps during our school’s Launch into Your Future week from [enter dates here.”</w:t>
      </w:r>
    </w:p>
    <w:p w14:paraId="14B4E3C6" w14:textId="77777777" w:rsidR="001A419D" w:rsidRDefault="001A419D">
      <w:pPr>
        <w:ind w:left="720" w:firstLine="720"/>
        <w:rPr>
          <w:rFonts w:ascii="Calibri" w:eastAsia="Calibri" w:hAnsi="Calibri" w:cs="Calibri"/>
          <w:sz w:val="24"/>
          <w:szCs w:val="24"/>
        </w:rPr>
      </w:pPr>
    </w:p>
    <w:p w14:paraId="7A92EC5B" w14:textId="77777777" w:rsidR="001A419D" w:rsidRDefault="00000000">
      <w:pPr>
        <w:ind w:left="1440"/>
      </w:pPr>
      <w:r>
        <w:lastRenderedPageBreak/>
        <w:t xml:space="preserve">Come back to campus to share your college experiences, sit on a student panel, talk to our student-athletes about balancing sports and school, or provide real-world advice about the college application process and paying for an education. </w:t>
      </w:r>
    </w:p>
    <w:p w14:paraId="71825F8F" w14:textId="77777777" w:rsidR="001A419D" w:rsidRDefault="001A419D">
      <w:pPr>
        <w:ind w:left="720" w:firstLine="720"/>
        <w:rPr>
          <w:rFonts w:ascii="Calibri" w:eastAsia="Calibri" w:hAnsi="Calibri" w:cs="Calibri"/>
          <w:sz w:val="24"/>
          <w:szCs w:val="24"/>
        </w:rPr>
      </w:pPr>
    </w:p>
    <w:p w14:paraId="3198DE92" w14:textId="77777777" w:rsidR="001A419D" w:rsidRDefault="00000000">
      <w:pPr>
        <w:ind w:left="1440"/>
      </w:pPr>
      <w:r>
        <w:t>As recent graduates yourselves, you know our students want to hear from you!</w:t>
      </w:r>
    </w:p>
    <w:p w14:paraId="509F56FD" w14:textId="77777777" w:rsidR="001A419D" w:rsidRDefault="001A419D">
      <w:pPr>
        <w:ind w:left="720" w:firstLine="720"/>
        <w:rPr>
          <w:rFonts w:ascii="Calibri" w:eastAsia="Calibri" w:hAnsi="Calibri" w:cs="Calibri"/>
          <w:sz w:val="24"/>
          <w:szCs w:val="24"/>
        </w:rPr>
      </w:pPr>
    </w:p>
    <w:p w14:paraId="0BD8FA7C" w14:textId="77777777" w:rsidR="001A419D" w:rsidRDefault="00000000">
      <w:pPr>
        <w:ind w:left="720" w:firstLine="720"/>
      </w:pPr>
      <w:r>
        <w:t>Sign up to volunteer here: [Insert a link to the Google Form].</w:t>
      </w:r>
    </w:p>
    <w:p w14:paraId="1E0E20F8" w14:textId="77777777" w:rsidR="001A419D" w:rsidRDefault="001A419D">
      <w:pPr>
        <w:ind w:left="720" w:firstLine="720"/>
        <w:rPr>
          <w:rFonts w:ascii="Calibri" w:eastAsia="Calibri" w:hAnsi="Calibri" w:cs="Calibri"/>
          <w:sz w:val="24"/>
          <w:szCs w:val="24"/>
        </w:rPr>
      </w:pPr>
    </w:p>
    <w:p w14:paraId="1F138D3B" w14:textId="77777777" w:rsidR="001A419D" w:rsidRDefault="00000000">
      <w:pPr>
        <w:ind w:left="720" w:firstLine="720"/>
      </w:pPr>
      <w:r>
        <w:t>[Add your contact information as well to close the post]”</w:t>
      </w:r>
    </w:p>
    <w:p w14:paraId="4C1DE0AE" w14:textId="77777777" w:rsidR="001A419D" w:rsidRDefault="001A419D">
      <w:pPr>
        <w:rPr>
          <w:rFonts w:ascii="Calibri" w:eastAsia="Calibri" w:hAnsi="Calibri" w:cs="Calibri"/>
          <w:sz w:val="24"/>
          <w:szCs w:val="24"/>
        </w:rPr>
      </w:pPr>
    </w:p>
    <w:p w14:paraId="314161A8" w14:textId="77777777" w:rsidR="001A419D" w:rsidRDefault="00000000">
      <w:pPr>
        <w:pStyle w:val="ListParagraph1"/>
        <w:numPr>
          <w:ilvl w:val="1"/>
          <w:numId w:val="21"/>
        </w:numPr>
      </w:pPr>
      <w:r>
        <w:rPr>
          <w:b/>
        </w:rPr>
        <w:t xml:space="preserve">Direct Message on LinkedIn or another platform → </w:t>
      </w:r>
    </w:p>
    <w:p w14:paraId="344C39D5" w14:textId="77777777" w:rsidR="001A419D" w:rsidRDefault="001A419D">
      <w:pPr>
        <w:rPr>
          <w:rFonts w:ascii="Calibri" w:eastAsia="Calibri" w:hAnsi="Calibri" w:cs="Calibri"/>
          <w:b/>
          <w:bCs/>
          <w:sz w:val="24"/>
          <w:szCs w:val="24"/>
        </w:rPr>
      </w:pPr>
    </w:p>
    <w:p w14:paraId="6B536503" w14:textId="77777777" w:rsidR="001A419D" w:rsidRDefault="00000000">
      <w:r>
        <w:rPr>
          <w:b/>
        </w:rPr>
        <w:tab/>
      </w:r>
      <w:r>
        <w:rPr>
          <w:b/>
        </w:rPr>
        <w:tab/>
        <w:t>“</w:t>
      </w:r>
      <w:r>
        <w:t xml:space="preserve">Hello, </w:t>
      </w:r>
    </w:p>
    <w:p w14:paraId="79570C9D" w14:textId="77777777" w:rsidR="001A419D" w:rsidRDefault="001A419D">
      <w:pPr>
        <w:rPr>
          <w:rFonts w:ascii="Calibri" w:eastAsia="Calibri" w:hAnsi="Calibri" w:cs="Calibri"/>
          <w:sz w:val="24"/>
          <w:szCs w:val="24"/>
        </w:rPr>
      </w:pPr>
    </w:p>
    <w:p w14:paraId="1B8BCBDD" w14:textId="77777777" w:rsidR="001A419D" w:rsidRDefault="00000000">
      <w:pPr>
        <w:ind w:left="1440"/>
      </w:pPr>
      <w:r>
        <w:t>I noticed that you graduated from [enter high school name here] and went on to [enter college/university here] – congrats on surviving the college application process yourself!</w:t>
      </w:r>
    </w:p>
    <w:p w14:paraId="5D189541" w14:textId="77777777" w:rsidR="001A419D" w:rsidRDefault="001A419D">
      <w:pPr>
        <w:rPr>
          <w:rFonts w:ascii="Calibri" w:eastAsia="Calibri" w:hAnsi="Calibri" w:cs="Calibri"/>
          <w:sz w:val="24"/>
          <w:szCs w:val="24"/>
        </w:rPr>
      </w:pPr>
    </w:p>
    <w:p w14:paraId="1322D2C1" w14:textId="77777777" w:rsidR="001A419D" w:rsidRDefault="00000000">
      <w:pPr>
        <w:ind w:left="1440"/>
      </w:pPr>
      <w:r>
        <w:t xml:space="preserve">I am currently organizing our high school’s Launch into Your Future week, an event helping local students explore post-secondary college and career options. Since less than half of our students stay on to attend college in-state, we want to show our students just how much they can thrive locally [if reaching students out-of-state you could remove this sentence]. </w:t>
      </w:r>
    </w:p>
    <w:p w14:paraId="39FBFE6B" w14:textId="77777777" w:rsidR="001A419D" w:rsidRDefault="001A419D">
      <w:pPr>
        <w:ind w:left="1440"/>
        <w:rPr>
          <w:rFonts w:ascii="Calibri" w:eastAsia="Calibri" w:hAnsi="Calibri" w:cs="Calibri"/>
          <w:sz w:val="24"/>
          <w:szCs w:val="24"/>
        </w:rPr>
      </w:pPr>
    </w:p>
    <w:p w14:paraId="135C3394" w14:textId="77777777" w:rsidR="001A419D" w:rsidRDefault="00000000">
      <w:pPr>
        <w:ind w:left="1440"/>
      </w:pPr>
      <w:r>
        <w:t xml:space="preserve">Would you be open to volunteering for an hour or so to speak on an alumni panel, share your college-to-career experience, or assist seniors with their applications or essay writing? Let me know if you would be interested, and I can send over the details.” </w:t>
      </w:r>
    </w:p>
    <w:p w14:paraId="53336D09" w14:textId="77777777" w:rsidR="001A419D" w:rsidRDefault="001A419D">
      <w:pPr>
        <w:rPr>
          <w:rFonts w:ascii="Calibri" w:eastAsia="Calibri" w:hAnsi="Calibri" w:cs="Calibri"/>
          <w:sz w:val="24"/>
          <w:szCs w:val="24"/>
        </w:rPr>
      </w:pPr>
    </w:p>
    <w:p w14:paraId="76EADBEA" w14:textId="77777777" w:rsidR="001A419D" w:rsidRDefault="00000000">
      <w:pPr>
        <w:pStyle w:val="ListParagraph1"/>
        <w:numPr>
          <w:ilvl w:val="1"/>
          <w:numId w:val="21"/>
        </w:numPr>
      </w:pPr>
      <w:r>
        <w:rPr>
          <w:b/>
        </w:rPr>
        <w:t xml:space="preserve">Email to student organizations → </w:t>
      </w:r>
    </w:p>
    <w:p w14:paraId="2B03A48F" w14:textId="77777777" w:rsidR="001A419D" w:rsidRDefault="001A419D">
      <w:pPr>
        <w:ind w:left="720"/>
        <w:rPr>
          <w:rFonts w:ascii="Calibri" w:eastAsia="Calibri" w:hAnsi="Calibri" w:cs="Calibri"/>
          <w:b/>
          <w:bCs/>
          <w:sz w:val="24"/>
          <w:szCs w:val="24"/>
        </w:rPr>
      </w:pPr>
    </w:p>
    <w:p w14:paraId="45CCC1DD" w14:textId="77777777" w:rsidR="001A419D" w:rsidRDefault="00000000">
      <w:pPr>
        <w:ind w:left="1440"/>
      </w:pPr>
      <w:r>
        <w:t>Dear [enter name of the organization, the faculty advisor, or the student],</w:t>
      </w:r>
    </w:p>
    <w:p w14:paraId="5B3612CD" w14:textId="77777777" w:rsidR="001A419D" w:rsidRDefault="001A419D">
      <w:pPr>
        <w:rPr>
          <w:rFonts w:ascii="Calibri" w:eastAsia="Calibri" w:hAnsi="Calibri" w:cs="Calibri"/>
          <w:sz w:val="24"/>
          <w:szCs w:val="24"/>
        </w:rPr>
      </w:pPr>
    </w:p>
    <w:p w14:paraId="447C224E" w14:textId="77777777" w:rsidR="001A419D" w:rsidRDefault="00000000">
      <w:pPr>
        <w:ind w:left="1440"/>
      </w:pPr>
      <w:r>
        <w:t xml:space="preserve">I hope this email finds you well. I am reaching out on behalf of [enter high school name] regarding our upcoming Launch into Your Future week from [enter dates here]. </w:t>
      </w:r>
    </w:p>
    <w:p w14:paraId="693CF063" w14:textId="77777777" w:rsidR="001A419D" w:rsidRDefault="001A419D">
      <w:pPr>
        <w:rPr>
          <w:rFonts w:ascii="Calibri" w:eastAsia="Calibri" w:hAnsi="Calibri" w:cs="Calibri"/>
          <w:sz w:val="24"/>
          <w:szCs w:val="24"/>
        </w:rPr>
      </w:pPr>
    </w:p>
    <w:p w14:paraId="61DEEEF0" w14:textId="77777777" w:rsidR="001A419D" w:rsidRDefault="00000000">
      <w:pPr>
        <w:ind w:left="1440"/>
      </w:pPr>
      <w:r>
        <w:t xml:space="preserve">We are looking for current college students to connect with our high school juniors and seniors about their experiences throughout the post-secondary planning process. Your members would be incredible role models to speak about campus life, academic transitions, or navigating life as a [enter groups here like student athletes]. </w:t>
      </w:r>
    </w:p>
    <w:p w14:paraId="40815962" w14:textId="77777777" w:rsidR="001A419D" w:rsidRDefault="001A419D">
      <w:pPr>
        <w:rPr>
          <w:rFonts w:ascii="Calibri" w:eastAsia="Calibri" w:hAnsi="Calibri" w:cs="Calibri"/>
          <w:sz w:val="24"/>
          <w:szCs w:val="24"/>
        </w:rPr>
      </w:pPr>
    </w:p>
    <w:p w14:paraId="3D4EE988" w14:textId="77777777" w:rsidR="001A419D" w:rsidRDefault="00000000">
      <w:pPr>
        <w:ind w:left="1440"/>
      </w:pPr>
      <w:r>
        <w:t>We can provide documentation for community service hours for any members who do participate. If your organization is interested in hosting a short workshop or sitting on a Q&amp;A panel, please respond to this email by [enter date here] or fill out our [enter link to form here] by [enter date here].”</w:t>
      </w:r>
    </w:p>
    <w:p w14:paraId="1761D396" w14:textId="77777777" w:rsidR="001A419D" w:rsidRDefault="00000000">
      <w:bookmarkStart w:id="37" w:name="_qqcaiz99ja4x" w:colFirst="0" w:colLast="0"/>
      <w:bookmarkEnd w:id="37"/>
      <w:r>
        <w:rPr>
          <w:b/>
        </w:rPr>
        <w:t>College Admissions Counselors →</w:t>
      </w:r>
      <w:r>
        <w:t xml:space="preserve"> The first step is to identify your school’s assigned admissions counselor at the local colleges, universities, trade schools, and community colleges. You should work closely with your assigned counselor as they can identify alumni and are responsible for reading your students’ applications upon submission. </w:t>
      </w:r>
    </w:p>
    <w:p w14:paraId="1EFED86B" w14:textId="77777777" w:rsidR="001A419D" w:rsidRDefault="00000000">
      <w:pPr>
        <w:pStyle w:val="ListParagraph1"/>
        <w:numPr>
          <w:ilvl w:val="0"/>
          <w:numId w:val="50"/>
        </w:numPr>
      </w:pPr>
      <w:r>
        <w:rPr>
          <w:b/>
        </w:rPr>
        <w:t>Sample Messaging 1:</w:t>
      </w:r>
      <w:r>
        <w:t xml:space="preserve"> Below is a sample message you could send to local schools, inviting their counselors, instructors, current students, etc. to initially gauge interest on how they can support your school’s Launch efforts. It is recommended that you have several workshops in mind they could support or that you send a Google Form for them to complete where they select where they can help and provide you with a point-of-contact. </w:t>
      </w:r>
    </w:p>
    <w:p w14:paraId="31C139D1" w14:textId="77777777" w:rsidR="001A419D" w:rsidRDefault="001A419D">
      <w:pPr>
        <w:rPr>
          <w:rFonts w:ascii="Calibri" w:eastAsia="Calibri" w:hAnsi="Calibri" w:cs="Calibri"/>
          <w:sz w:val="24"/>
          <w:szCs w:val="24"/>
        </w:rPr>
      </w:pPr>
    </w:p>
    <w:p w14:paraId="5CD3E290" w14:textId="77777777" w:rsidR="001A419D" w:rsidRDefault="00000000">
      <w:r>
        <w:tab/>
        <w:t xml:space="preserve">“Good morning, </w:t>
      </w:r>
    </w:p>
    <w:p w14:paraId="47A78DC5" w14:textId="77777777" w:rsidR="001A419D" w:rsidRDefault="001A419D">
      <w:pPr>
        <w:rPr>
          <w:rFonts w:ascii="Calibri" w:eastAsia="Calibri" w:hAnsi="Calibri" w:cs="Calibri"/>
          <w:sz w:val="24"/>
          <w:szCs w:val="24"/>
        </w:rPr>
      </w:pPr>
    </w:p>
    <w:p w14:paraId="01F6A825" w14:textId="77777777" w:rsidR="001A419D" w:rsidRDefault="00000000">
      <w:pPr>
        <w:ind w:left="720"/>
      </w:pPr>
      <w:r>
        <w:t xml:space="preserve">We are excited to invite [enter name of college or university] to join us for our upcoming high school Launch into Your Future week. This special event helps our students explore their future opportunities post-graduation. </w:t>
      </w:r>
    </w:p>
    <w:p w14:paraId="6E9D444B" w14:textId="77777777" w:rsidR="001A419D" w:rsidRDefault="001A419D">
      <w:pPr>
        <w:ind w:left="720"/>
        <w:rPr>
          <w:rFonts w:ascii="Calibri" w:eastAsia="Calibri" w:hAnsi="Calibri" w:cs="Calibri"/>
          <w:sz w:val="24"/>
          <w:szCs w:val="24"/>
        </w:rPr>
      </w:pPr>
    </w:p>
    <w:p w14:paraId="2251DB93" w14:textId="77777777" w:rsidR="001A419D" w:rsidRDefault="00000000">
      <w:pPr>
        <w:ind w:left="720"/>
      </w:pPr>
      <w:r>
        <w:t xml:space="preserve">Statistically speaking, only about 60% of Delaware high schoolers enroll in college, and slightly less than half of those students choose to stay in state. Since our local institutions play such a significant role in whether our students choose to stay in state, we would appreciate your help with any of the following: </w:t>
      </w:r>
    </w:p>
    <w:p w14:paraId="39615737" w14:textId="77777777" w:rsidR="001A419D" w:rsidRDefault="00000000">
      <w:pPr>
        <w:pStyle w:val="ListParagraph1"/>
        <w:numPr>
          <w:ilvl w:val="0"/>
          <w:numId w:val="19"/>
        </w:numPr>
      </w:pPr>
      <w:r>
        <w:t xml:space="preserve">Campus tours and student visits </w:t>
      </w:r>
    </w:p>
    <w:p w14:paraId="665BB763" w14:textId="77777777" w:rsidR="001A419D" w:rsidRDefault="00000000">
      <w:pPr>
        <w:pStyle w:val="ListParagraph1"/>
        <w:numPr>
          <w:ilvl w:val="0"/>
          <w:numId w:val="19"/>
        </w:numPr>
      </w:pPr>
      <w:r>
        <w:t>Informative career or academic workshops</w:t>
      </w:r>
    </w:p>
    <w:p w14:paraId="67974C12" w14:textId="77777777" w:rsidR="001A419D" w:rsidRDefault="00000000">
      <w:pPr>
        <w:pStyle w:val="ListParagraph1"/>
        <w:numPr>
          <w:ilvl w:val="0"/>
          <w:numId w:val="19"/>
        </w:numPr>
      </w:pPr>
      <w:r>
        <w:t>Attending in-school workshops to speak with students about college life in panel discussions</w:t>
      </w:r>
    </w:p>
    <w:p w14:paraId="324E3917" w14:textId="77777777" w:rsidR="001A419D" w:rsidRDefault="00000000">
      <w:pPr>
        <w:pStyle w:val="ListParagraph1"/>
        <w:numPr>
          <w:ilvl w:val="0"/>
          <w:numId w:val="19"/>
        </w:numPr>
      </w:pPr>
      <w:r>
        <w:t>Provide our student athletes with resources on academic eligibility, recruiting timelines, and balancing sports with college academics</w:t>
      </w:r>
    </w:p>
    <w:p w14:paraId="7DF0E611" w14:textId="77777777" w:rsidR="001A419D" w:rsidRDefault="001A419D">
      <w:pPr>
        <w:rPr>
          <w:rFonts w:ascii="Calibri" w:eastAsia="Calibri" w:hAnsi="Calibri" w:cs="Calibri"/>
          <w:sz w:val="24"/>
          <w:szCs w:val="24"/>
        </w:rPr>
      </w:pPr>
    </w:p>
    <w:p w14:paraId="1DB71BA7" w14:textId="77777777" w:rsidR="001A419D" w:rsidRDefault="00000000">
      <w:pPr>
        <w:ind w:left="720"/>
      </w:pPr>
      <w:r>
        <w:lastRenderedPageBreak/>
        <w:t>Once we have established where your school can support us during the Launch into Your Future week, we will send you an official invitation with all necessary details.”</w:t>
      </w:r>
    </w:p>
    <w:p w14:paraId="14ACAAB7" w14:textId="77777777" w:rsidR="001A419D" w:rsidRDefault="001A419D">
      <w:pPr>
        <w:ind w:left="720"/>
        <w:rPr>
          <w:rFonts w:ascii="Calibri" w:eastAsia="Calibri" w:hAnsi="Calibri" w:cs="Calibri"/>
          <w:sz w:val="24"/>
          <w:szCs w:val="24"/>
        </w:rPr>
      </w:pPr>
    </w:p>
    <w:p w14:paraId="3F1DE82D" w14:textId="77777777" w:rsidR="001A419D" w:rsidRDefault="00000000">
      <w:pPr>
        <w:ind w:left="720"/>
      </w:pPr>
      <w:r>
        <w:t>[Note: If you already have specific events, such as an essay writing workshop, a college fair invitation, or a panel discussion in mind, you could add that to this initial message in place of a broad message.]</w:t>
      </w:r>
    </w:p>
    <w:p w14:paraId="7960DAF0" w14:textId="77777777" w:rsidR="001A419D" w:rsidRDefault="001A419D">
      <w:pPr>
        <w:rPr>
          <w:rFonts w:ascii="Calibri" w:eastAsia="Calibri" w:hAnsi="Calibri" w:cs="Calibri"/>
          <w:sz w:val="24"/>
          <w:szCs w:val="24"/>
        </w:rPr>
      </w:pPr>
    </w:p>
    <w:p w14:paraId="13BC2C2A" w14:textId="77777777" w:rsidR="001A419D" w:rsidRDefault="00000000">
      <w:pPr>
        <w:pStyle w:val="ListParagraph1"/>
        <w:numPr>
          <w:ilvl w:val="0"/>
          <w:numId w:val="50"/>
        </w:numPr>
      </w:pPr>
      <w:r>
        <w:rPr>
          <w:b/>
        </w:rPr>
        <w:t xml:space="preserve">Sample Messaging 2: </w:t>
      </w:r>
      <w:r>
        <w:t xml:space="preserve">Below is a sample message you could send to local schools after they have shown interest in participation with the event details. It is recommended that you also create a calendar invite with the point-of-contact on the invite as well as any staff who would be participating in that event. </w:t>
      </w:r>
    </w:p>
    <w:p w14:paraId="34F70E37" w14:textId="77777777" w:rsidR="001A419D" w:rsidRDefault="001A419D">
      <w:pPr>
        <w:rPr>
          <w:rFonts w:ascii="Calibri" w:eastAsia="Calibri" w:hAnsi="Calibri" w:cs="Calibri"/>
          <w:sz w:val="24"/>
          <w:szCs w:val="24"/>
        </w:rPr>
      </w:pPr>
    </w:p>
    <w:p w14:paraId="04E92E59" w14:textId="77777777" w:rsidR="001A419D" w:rsidRDefault="00000000">
      <w:r>
        <w:tab/>
        <w:t xml:space="preserve">“Good morning, </w:t>
      </w:r>
    </w:p>
    <w:p w14:paraId="00A3C20F" w14:textId="77777777" w:rsidR="001A419D" w:rsidRDefault="001A419D">
      <w:pPr>
        <w:rPr>
          <w:rFonts w:ascii="Calibri" w:eastAsia="Calibri" w:hAnsi="Calibri" w:cs="Calibri"/>
          <w:sz w:val="24"/>
          <w:szCs w:val="24"/>
        </w:rPr>
      </w:pPr>
    </w:p>
    <w:p w14:paraId="255875FE" w14:textId="77777777" w:rsidR="001A419D" w:rsidRDefault="00000000">
      <w:pPr>
        <w:ind w:left="720"/>
      </w:pPr>
      <w:r>
        <w:t xml:space="preserve">Thank you for your enthusiastic response to partner with us for our school’s Launch into Your Future week. We are looking forward to have [enter name of the college or university] involved in supporting our local Delaware students. </w:t>
      </w:r>
    </w:p>
    <w:p w14:paraId="4DB3621F" w14:textId="77777777" w:rsidR="001A419D" w:rsidRDefault="001A419D">
      <w:pPr>
        <w:ind w:left="720"/>
        <w:rPr>
          <w:rFonts w:ascii="Calibri" w:eastAsia="Calibri" w:hAnsi="Calibri" w:cs="Calibri"/>
          <w:sz w:val="24"/>
          <w:szCs w:val="24"/>
        </w:rPr>
      </w:pPr>
    </w:p>
    <w:p w14:paraId="75C8243A" w14:textId="77777777" w:rsidR="001A419D" w:rsidRDefault="00000000">
      <w:pPr>
        <w:ind w:left="720"/>
      </w:pPr>
      <w:r>
        <w:t xml:space="preserve">In order to finalize our schedule of events, here are the key logistics and specific details we need you to confirm. </w:t>
      </w:r>
    </w:p>
    <w:p w14:paraId="1A22A8F4" w14:textId="77777777" w:rsidR="001A419D" w:rsidRDefault="001A419D">
      <w:pPr>
        <w:ind w:left="720"/>
        <w:rPr>
          <w:rFonts w:ascii="Calibri" w:eastAsia="Calibri" w:hAnsi="Calibri" w:cs="Calibri"/>
          <w:sz w:val="24"/>
          <w:szCs w:val="24"/>
        </w:rPr>
      </w:pPr>
    </w:p>
    <w:p w14:paraId="3EB85110" w14:textId="77777777" w:rsidR="001A419D" w:rsidRDefault="00000000">
      <w:pPr>
        <w:ind w:left="720"/>
      </w:pPr>
      <w:r>
        <w:t xml:space="preserve">Key Event Details: </w:t>
      </w:r>
    </w:p>
    <w:p w14:paraId="400AA409" w14:textId="77777777" w:rsidR="001A419D" w:rsidRDefault="00000000">
      <w:pPr>
        <w:pStyle w:val="ListParagraph1"/>
        <w:numPr>
          <w:ilvl w:val="0"/>
          <w:numId w:val="3"/>
        </w:numPr>
      </w:pPr>
      <w:r>
        <w:t>Event Dates [insert all dates needed]</w:t>
      </w:r>
    </w:p>
    <w:p w14:paraId="7343C336" w14:textId="77777777" w:rsidR="001A419D" w:rsidRDefault="00000000">
      <w:pPr>
        <w:pStyle w:val="ListParagraph1"/>
        <w:numPr>
          <w:ilvl w:val="0"/>
          <w:numId w:val="3"/>
        </w:numPr>
      </w:pPr>
      <w:r>
        <w:t>Daily Times [insert all pertinent times]</w:t>
      </w:r>
    </w:p>
    <w:p w14:paraId="09A4D593" w14:textId="77777777" w:rsidR="001A419D" w:rsidRDefault="00000000">
      <w:pPr>
        <w:pStyle w:val="ListParagraph1"/>
        <w:numPr>
          <w:ilvl w:val="0"/>
          <w:numId w:val="3"/>
        </w:numPr>
      </w:pPr>
      <w:r>
        <w:t>Location/Address [if the college is visiting your school, include the address, where to park, and where to meet you inside the building; if you are visiting the college, make sure you know where to park the buses, where to meet your guides, where to be picked up, etc.]</w:t>
      </w:r>
    </w:p>
    <w:p w14:paraId="13A20B8C" w14:textId="77777777" w:rsidR="001A419D" w:rsidRDefault="00000000">
      <w:pPr>
        <w:pStyle w:val="ListParagraph1"/>
        <w:numPr>
          <w:ilvl w:val="0"/>
          <w:numId w:val="3"/>
        </w:numPr>
      </w:pPr>
      <w:r>
        <w:t>Target Audience [if the event is only for seniors, make sure counselors are aware]</w:t>
      </w:r>
    </w:p>
    <w:p w14:paraId="4AA1B49A" w14:textId="77777777" w:rsidR="001A419D" w:rsidRDefault="001A419D">
      <w:pPr>
        <w:ind w:left="720"/>
        <w:rPr>
          <w:rFonts w:ascii="Calibri" w:eastAsia="Calibri" w:hAnsi="Calibri" w:cs="Calibri"/>
          <w:sz w:val="24"/>
          <w:szCs w:val="24"/>
        </w:rPr>
      </w:pPr>
    </w:p>
    <w:p w14:paraId="389A615F" w14:textId="77777777" w:rsidR="001A419D" w:rsidRDefault="00000000">
      <w:pPr>
        <w:ind w:left="720"/>
      </w:pPr>
      <w:r>
        <w:t>Next Steps: Please reply to this email by [enter deadline date] to confirm your preferences for this event.</w:t>
      </w:r>
    </w:p>
    <w:p w14:paraId="159642CB" w14:textId="77777777" w:rsidR="001A419D" w:rsidRDefault="00000000">
      <w:pPr>
        <w:pStyle w:val="ListParagraph1"/>
        <w:numPr>
          <w:ilvl w:val="0"/>
          <w:numId w:val="28"/>
        </w:numPr>
      </w:pPr>
      <w:r>
        <w:t xml:space="preserve">Will you be hosting a campus tour at your location, visiting our school for a workshop, or providing resources specifically for certain student populations? </w:t>
      </w:r>
    </w:p>
    <w:p w14:paraId="408D31F3" w14:textId="77777777" w:rsidR="001A419D" w:rsidRDefault="00000000">
      <w:pPr>
        <w:pStyle w:val="ListParagraph1"/>
        <w:numPr>
          <w:ilvl w:val="0"/>
          <w:numId w:val="28"/>
        </w:numPr>
      </w:pPr>
      <w:r>
        <w:t>Please share 2-3 preferred dates and time slots within our event window that works best for you [in case you have several time slots open for essay or application workshops, etc.].</w:t>
      </w:r>
    </w:p>
    <w:p w14:paraId="03C206B5" w14:textId="77777777" w:rsidR="001A419D" w:rsidRDefault="00000000">
      <w:pPr>
        <w:pStyle w:val="ListParagraph1"/>
        <w:numPr>
          <w:ilvl w:val="0"/>
          <w:numId w:val="28"/>
        </w:numPr>
      </w:pPr>
      <w:r>
        <w:lastRenderedPageBreak/>
        <w:t xml:space="preserve">Please provide the names, titles, and contact information of your staff attending or for who we will meet on campus. </w:t>
      </w:r>
    </w:p>
    <w:p w14:paraId="4587EF8C" w14:textId="77777777" w:rsidR="001A419D" w:rsidRDefault="00000000">
      <w:pPr>
        <w:pStyle w:val="ListParagraph1"/>
        <w:numPr>
          <w:ilvl w:val="0"/>
          <w:numId w:val="28"/>
        </w:numPr>
      </w:pPr>
      <w:r>
        <w:t xml:space="preserve">Last, let us know if your presentation requires technology assistance, a microphone, Wi-Fi access, or specific room setups OR if you have any preferences for what our students should prepare ahead of time in visiting campus. </w:t>
      </w:r>
    </w:p>
    <w:p w14:paraId="0AFDA4A1" w14:textId="77777777" w:rsidR="001A419D" w:rsidRDefault="001A419D">
      <w:pPr>
        <w:rPr>
          <w:rFonts w:ascii="Calibri" w:eastAsia="Calibri" w:hAnsi="Calibri" w:cs="Calibri"/>
          <w:sz w:val="24"/>
          <w:szCs w:val="24"/>
        </w:rPr>
      </w:pPr>
    </w:p>
    <w:p w14:paraId="3FA17500" w14:textId="77777777" w:rsidR="001A419D" w:rsidRDefault="00000000">
      <w:pPr>
        <w:ind w:left="720"/>
      </w:pPr>
      <w:r>
        <w:t xml:space="preserve">We will send over a finalized schedule with all necessary instructions once we have collected all partner responses. </w:t>
      </w:r>
    </w:p>
    <w:p w14:paraId="301269E7" w14:textId="77777777" w:rsidR="001A419D" w:rsidRDefault="001A419D">
      <w:pPr>
        <w:rPr>
          <w:rFonts w:ascii="Calibri" w:eastAsia="Calibri" w:hAnsi="Calibri" w:cs="Calibri"/>
          <w:sz w:val="24"/>
          <w:szCs w:val="24"/>
        </w:rPr>
      </w:pPr>
    </w:p>
    <w:p w14:paraId="4D7581C8" w14:textId="77777777" w:rsidR="001A419D" w:rsidRDefault="00000000">
      <w:pPr>
        <w:ind w:left="720"/>
      </w:pPr>
      <w:r>
        <w:t>Thank you again for investing in our Launch efforts and supporting your local schools.”</w:t>
      </w:r>
    </w:p>
    <w:p w14:paraId="3000BEB5" w14:textId="77777777" w:rsidR="001A419D" w:rsidRDefault="001A419D">
      <w:pPr>
        <w:rPr>
          <w:rFonts w:ascii="Calibri" w:eastAsia="Calibri" w:hAnsi="Calibri" w:cs="Calibri"/>
          <w:sz w:val="24"/>
          <w:szCs w:val="24"/>
        </w:rPr>
      </w:pPr>
    </w:p>
    <w:p w14:paraId="27A0F28F" w14:textId="77777777" w:rsidR="001A419D" w:rsidRDefault="001A419D">
      <w:pPr>
        <w:rPr>
          <w:rFonts w:ascii="Calibri" w:eastAsia="Calibri" w:hAnsi="Calibri" w:cs="Calibri"/>
          <w:sz w:val="24"/>
          <w:szCs w:val="24"/>
        </w:rPr>
      </w:pPr>
    </w:p>
    <w:p w14:paraId="64861264" w14:textId="77777777" w:rsidR="001A419D" w:rsidRDefault="00000000">
      <w:pPr>
        <w:pStyle w:val="ListParagraph1"/>
        <w:numPr>
          <w:ilvl w:val="0"/>
          <w:numId w:val="50"/>
        </w:numPr>
      </w:pPr>
      <w:r>
        <w:rPr>
          <w:b/>
        </w:rPr>
        <w:t>Suggestions for how to utilize local schools effectively:</w:t>
      </w:r>
    </w:p>
    <w:p w14:paraId="067C7A3F" w14:textId="77777777" w:rsidR="001A419D" w:rsidRDefault="00000000">
      <w:pPr>
        <w:pStyle w:val="ListParagraph1"/>
        <w:numPr>
          <w:ilvl w:val="1"/>
          <w:numId w:val="50"/>
        </w:numPr>
      </w:pPr>
      <w:r>
        <w:t xml:space="preserve">Delaware Technical &amp; Community College: Invite the admissions counselors from any campus assigned to your local area to come in and present to students about the SEED program, the majors they now offer, and the differences between getting an associate’s degree and bachelor’s degree. In previous years, we have invited admissions counselors to come present to our </w:t>
      </w:r>
      <w:proofErr w:type="gramStart"/>
      <w:r>
        <w:t>eighth grade</w:t>
      </w:r>
      <w:proofErr w:type="gramEnd"/>
      <w:r>
        <w:t xml:space="preserve"> students about how their pathways connect to the majors Deltech offers. Deltech also welcomes schools to bring juniors and seniors to their campuses to learn about study abroad opportunities, majors, and the SEED program firsthand from instructors and current students, then tour the campus and classrooms related to their interests. </w:t>
      </w:r>
    </w:p>
    <w:p w14:paraId="706A7649" w14:textId="77777777" w:rsidR="001A419D" w:rsidRDefault="00000000">
      <w:pPr>
        <w:pStyle w:val="ListParagraph1"/>
        <w:numPr>
          <w:ilvl w:val="1"/>
          <w:numId w:val="50"/>
        </w:numPr>
      </w:pPr>
      <w:r>
        <w:t>University of Delaware: UD offers several ways for schools to engage with their campus, majors, etc.</w:t>
      </w:r>
    </w:p>
    <w:p w14:paraId="3F48BF96" w14:textId="77777777" w:rsidR="001A419D" w:rsidRDefault="00000000">
      <w:pPr>
        <w:pStyle w:val="ListParagraph1"/>
        <w:numPr>
          <w:ilvl w:val="2"/>
          <w:numId w:val="50"/>
        </w:numPr>
      </w:pPr>
      <w:r>
        <w:rPr>
          <w:b/>
        </w:rPr>
        <w:t>Campus Tours [grades 8-12]</w:t>
      </w:r>
      <w:r>
        <w:t xml:space="preserve">: You can register for a tour using this </w:t>
      </w:r>
      <w:hyperlink r:id="rId92">
        <w:r w:rsidR="001A419D">
          <w:rPr>
            <w:color w:val="1155CC"/>
            <w:u w:val="single"/>
          </w:rPr>
          <w:t>online portal</w:t>
        </w:r>
      </w:hyperlink>
      <w:r>
        <w:t xml:space="preserve">. UD will contact you when you are officially booked, and it is recommended that you follow up consistently with your point-of-contact. Your school is responsible for covering the transportation and lunch at the Trabant University Center for each student who attends. </w:t>
      </w:r>
    </w:p>
    <w:p w14:paraId="64EABB13" w14:textId="77777777" w:rsidR="001A419D" w:rsidRDefault="00000000">
      <w:pPr>
        <w:pStyle w:val="ListParagraph1"/>
        <w:numPr>
          <w:ilvl w:val="2"/>
          <w:numId w:val="50"/>
        </w:numPr>
      </w:pPr>
      <w:r>
        <w:rPr>
          <w:b/>
        </w:rPr>
        <w:t>Individual Major Visits</w:t>
      </w:r>
      <w:r>
        <w:t xml:space="preserve">: Each school at UD, and several majors, now have points-of-contact who are listed on the majors’ webpages within the </w:t>
      </w:r>
      <w:hyperlink r:id="rId93">
        <w:r w:rsidR="001A419D">
          <w:rPr>
            <w:color w:val="1155CC"/>
            <w:u w:val="single"/>
          </w:rPr>
          <w:t>udel.edu</w:t>
        </w:r>
      </w:hyperlink>
      <w:r>
        <w:t xml:space="preserve"> website. You can set up meetings to discuss smaller field trips by major, where students visit campus and tour buildings and classrooms designated for their major. In years past, UD has welcomed younger Engineering pathway students to see the equipment used in the Engineering majors and tour the campus, and art students toured the Visual Arts department and a current student art show then had lunch outside on campus. </w:t>
      </w:r>
    </w:p>
    <w:p w14:paraId="1C17C316" w14:textId="77777777" w:rsidR="001A419D" w:rsidRDefault="00000000">
      <w:pPr>
        <w:pStyle w:val="ListParagraph1"/>
        <w:numPr>
          <w:ilvl w:val="2"/>
          <w:numId w:val="50"/>
        </w:numPr>
      </w:pPr>
      <w:r>
        <w:rPr>
          <w:b/>
        </w:rPr>
        <w:lastRenderedPageBreak/>
        <w:t>Admissions Counselors</w:t>
      </w:r>
      <w:r>
        <w:t xml:space="preserve">: Counselors assigned to your area will attend your </w:t>
      </w:r>
      <w:proofErr w:type="gramStart"/>
      <w:r>
        <w:t>schools</w:t>
      </w:r>
      <w:proofErr w:type="gramEnd"/>
      <w:r>
        <w:t xml:space="preserve"> college fair, will come to your schools for in-school visits, and will set up workshops for students in grades 10-12 to assist with college applications or essay writing. Last year, we had several admissions counselors work together to come in during the spring semester to work with current juniors who were interested in applying to UD, giving them insight on classes, test taking, etc. </w:t>
      </w:r>
    </w:p>
    <w:p w14:paraId="56A3EE25" w14:textId="77777777" w:rsidR="001A419D" w:rsidRDefault="00000000">
      <w:pPr>
        <w:pStyle w:val="ListParagraph1"/>
        <w:numPr>
          <w:ilvl w:val="1"/>
          <w:numId w:val="50"/>
        </w:numPr>
      </w:pPr>
      <w:r>
        <w:rPr>
          <w:b/>
        </w:rPr>
        <w:t>Delaware State University</w:t>
      </w:r>
      <w:r>
        <w:t xml:space="preserve">: You can register for a tour for students in grades 8-12 using </w:t>
      </w:r>
      <w:hyperlink r:id="rId94">
        <w:r w:rsidR="001A419D">
          <w:rPr>
            <w:color w:val="1155CC"/>
            <w:u w:val="single"/>
          </w:rPr>
          <w:t>this page</w:t>
        </w:r>
      </w:hyperlink>
      <w:r>
        <w:t xml:space="preserve">. The school will send you a calendar invite when you are officially booked, and it is recommended that you follow up consistently with your point-of-contact. Your school is responsible for covering the transportation and lunch at the dining hall for each student who attends. </w:t>
      </w:r>
      <w:proofErr w:type="spellStart"/>
      <w:r>
        <w:t>Delstate</w:t>
      </w:r>
      <w:proofErr w:type="spellEnd"/>
      <w:r>
        <w:t xml:space="preserve"> will send you contact information for the dining hall. </w:t>
      </w:r>
    </w:p>
    <w:p w14:paraId="69F3E265" w14:textId="77777777" w:rsidR="001A419D" w:rsidRDefault="00000000">
      <w:pPr>
        <w:pStyle w:val="ListParagraph1"/>
        <w:numPr>
          <w:ilvl w:val="1"/>
          <w:numId w:val="50"/>
        </w:numPr>
      </w:pPr>
      <w:r>
        <w:rPr>
          <w:b/>
        </w:rPr>
        <w:t>All schools</w:t>
      </w:r>
      <w:r>
        <w:t xml:space="preserve">: Reach out to any of the schools in the state to request their participation in your Decision Day or Spirit Week festivities. You can hire </w:t>
      </w:r>
      <w:proofErr w:type="spellStart"/>
      <w:r>
        <w:t>DelState</w:t>
      </w:r>
      <w:proofErr w:type="spellEnd"/>
      <w:r>
        <w:t xml:space="preserve"> and UD’s mascots and cheerleaders or you can request Goldey Beacom’s mascot or Deltech’s Marching Band. [Add contact information?]</w:t>
      </w:r>
    </w:p>
    <w:p w14:paraId="4C413E8B" w14:textId="77777777" w:rsidR="001A419D" w:rsidRDefault="001A419D">
      <w:pPr>
        <w:rPr>
          <w:rFonts w:ascii="Calibri" w:eastAsia="Calibri" w:hAnsi="Calibri" w:cs="Calibri"/>
          <w:sz w:val="24"/>
          <w:szCs w:val="24"/>
        </w:rPr>
      </w:pPr>
    </w:p>
    <w:p w14:paraId="7E092C04" w14:textId="77777777" w:rsidR="001A419D" w:rsidRDefault="001A419D">
      <w:pPr>
        <w:rPr>
          <w:rFonts w:ascii="Calibri" w:eastAsia="Calibri" w:hAnsi="Calibri" w:cs="Calibri"/>
          <w:sz w:val="24"/>
          <w:szCs w:val="24"/>
        </w:rPr>
      </w:pPr>
    </w:p>
    <w:p w14:paraId="40EA8745" w14:textId="77777777" w:rsidR="001A419D" w:rsidRDefault="001A419D">
      <w:pPr>
        <w:rPr>
          <w:rFonts w:ascii="Calibri" w:eastAsia="Calibri" w:hAnsi="Calibri" w:cs="Calibri"/>
          <w:sz w:val="24"/>
          <w:szCs w:val="24"/>
        </w:rPr>
      </w:pPr>
    </w:p>
    <w:p w14:paraId="0054389D" w14:textId="77777777" w:rsidR="001A419D" w:rsidRDefault="00000000">
      <w:pPr>
        <w:pStyle w:val="Heading1"/>
      </w:pPr>
      <w:bookmarkStart w:id="38" w:name="_jkbls786qnl" w:colFirst="0" w:colLast="0"/>
      <w:bookmarkEnd w:id="38"/>
      <w:r>
        <w:t xml:space="preserve">Outside Agencies → </w:t>
      </w:r>
    </w:p>
    <w:p w14:paraId="0E2FAAD9" w14:textId="24ECAAD8" w:rsidR="001A419D" w:rsidRPr="00C90BF2" w:rsidRDefault="00000000" w:rsidP="00C90BF2">
      <w:pPr>
        <w:pStyle w:val="ListParagraph1"/>
        <w:numPr>
          <w:ilvl w:val="0"/>
          <w:numId w:val="58"/>
        </w:numPr>
        <w:rPr>
          <w:sz w:val="22"/>
        </w:rPr>
        <w:sectPr w:rsidR="001A419D" w:rsidRPr="00C90BF2">
          <w:headerReference w:type="even" r:id="rId95"/>
          <w:headerReference w:type="default" r:id="rId96"/>
          <w:footerReference w:type="even" r:id="rId97"/>
          <w:footerReference w:type="default" r:id="rId98"/>
          <w:headerReference w:type="first" r:id="rId99"/>
          <w:footerReference w:type="first" r:id="rId100"/>
          <w:pgSz w:w="12240" w:h="15840"/>
          <w:pgMar w:top="1512" w:right="1440" w:bottom="1123" w:left="1440" w:header="720" w:footer="403" w:gutter="0"/>
          <w:cols w:space="720"/>
        </w:sectPr>
      </w:pPr>
      <w:r w:rsidRPr="00C90BF2">
        <w:rPr>
          <w:sz w:val="22"/>
        </w:rPr>
        <w:t>Stand By Me Delaware:</w:t>
      </w:r>
      <w:r w:rsidR="00C90BF2" w:rsidRPr="00C90BF2">
        <w:rPr>
          <w:sz w:val="22"/>
        </w:rPr>
        <w:t xml:space="preserve"> </w:t>
      </w:r>
      <w:r w:rsidR="00C90BF2" w:rsidRPr="00C90BF2">
        <w:rPr>
          <w:sz w:val="22"/>
        </w:rPr>
        <w:t xml:space="preserve">Each year, </w:t>
      </w:r>
      <w:hyperlink r:id="rId101" w:history="1">
        <w:r w:rsidR="00C90BF2" w:rsidRPr="00C90BF2">
          <w:rPr>
            <w:sz w:val="22"/>
          </w:rPr>
          <w:t xml:space="preserve">Stand </w:t>
        </w:r>
        <w:proofErr w:type="gramStart"/>
        <w:r w:rsidR="00C90BF2" w:rsidRPr="00C90BF2">
          <w:rPr>
            <w:sz w:val="22"/>
          </w:rPr>
          <w:t>By</w:t>
        </w:r>
        <w:proofErr w:type="gramEnd"/>
        <w:r w:rsidR="00C90BF2" w:rsidRPr="00C90BF2">
          <w:rPr>
            <w:sz w:val="22"/>
          </w:rPr>
          <w:t xml:space="preserve"> Me Delaware</w:t>
        </w:r>
      </w:hyperlink>
      <w:r w:rsidR="00C90BF2" w:rsidRPr="00C90BF2">
        <w:rPr>
          <w:sz w:val="22"/>
        </w:rPr>
        <w:t>, visits secondary schools for post-secondary financial planning. They offer assemblies, panels, and workshops. Counselors should schedule in August in order to assure someone will be available for your Launch week. They will also present to families at a College Fair or an evening workshop</w:t>
      </w:r>
    </w:p>
    <w:p w14:paraId="55B9EC98" w14:textId="77777777" w:rsidR="001A419D" w:rsidRDefault="00000000">
      <w:pPr>
        <w:pStyle w:val="Title"/>
        <w:keepNext w:val="0"/>
        <w:keepLines w:val="0"/>
        <w:widowControl w:val="0"/>
        <w:sectPr w:rsidR="001A419D">
          <w:headerReference w:type="even" r:id="rId102"/>
          <w:headerReference w:type="default" r:id="rId103"/>
          <w:footerReference w:type="even" r:id="rId104"/>
          <w:footerReference w:type="default" r:id="rId105"/>
          <w:headerReference w:type="first" r:id="rId106"/>
          <w:footerReference w:type="first" r:id="rId107"/>
          <w:pgSz w:w="12240" w:h="15840"/>
          <w:pgMar w:top="1512" w:right="1440" w:bottom="1123" w:left="1440" w:header="720" w:footer="403" w:gutter="0"/>
          <w:cols w:space="720"/>
        </w:sectPr>
      </w:pPr>
      <w:bookmarkStart w:id="39" w:name="_7gspyd446cy0" w:colFirst="0" w:colLast="0"/>
      <w:bookmarkEnd w:id="39"/>
      <w:r>
        <w:lastRenderedPageBreak/>
        <w:t>Steps for Setting Up an Event</w:t>
      </w:r>
    </w:p>
    <w:p w14:paraId="58B67209" w14:textId="77777777" w:rsidR="001A419D" w:rsidRDefault="00000000">
      <w:pPr>
        <w:pStyle w:val="Heading2"/>
      </w:pPr>
      <w:r>
        <w:lastRenderedPageBreak/>
        <w:t>Steps for Setting Up Your Launch Week</w:t>
      </w:r>
    </w:p>
    <w:p w14:paraId="6A41B5E8" w14:textId="77777777" w:rsidR="001A419D" w:rsidRDefault="00000000">
      <w:pPr>
        <w:pStyle w:val="Heading1"/>
      </w:pPr>
      <w:bookmarkStart w:id="40" w:name="_lm3q26m7kzj5" w:colFirst="0" w:colLast="0"/>
      <w:bookmarkEnd w:id="40"/>
      <w:r>
        <w:t xml:space="preserve">First Steps [Spring/Summer Prior to Launch Week] → </w:t>
      </w:r>
    </w:p>
    <w:p w14:paraId="75EC8209" w14:textId="77777777" w:rsidR="001A419D" w:rsidRDefault="00000000">
      <w:pPr>
        <w:pStyle w:val="ListParagraph1"/>
        <w:numPr>
          <w:ilvl w:val="0"/>
          <w:numId w:val="42"/>
        </w:numPr>
      </w:pPr>
      <w:r>
        <w:t>Select a week to serve as your official Launch into Your Future Week, even if you are following an extended Launch plan</w:t>
      </w:r>
    </w:p>
    <w:p w14:paraId="0D457DAC" w14:textId="77777777" w:rsidR="001A419D" w:rsidRDefault="00000000">
      <w:pPr>
        <w:pStyle w:val="ListParagraph1"/>
        <w:numPr>
          <w:ilvl w:val="1"/>
          <w:numId w:val="42"/>
        </w:numPr>
      </w:pPr>
      <w:r>
        <w:t>It is recommended that you select this week the year prior, especially if you have to share resources with other high schools in your district and/or if you have issues with requesting spaces like computer labs, the library, or the auditorium</w:t>
      </w:r>
    </w:p>
    <w:p w14:paraId="3DF2E043" w14:textId="77777777" w:rsidR="001A419D" w:rsidRDefault="001A419D">
      <w:pPr>
        <w:ind w:left="1440"/>
        <w:rPr>
          <w:rFonts w:ascii="Calibri" w:eastAsia="Calibri" w:hAnsi="Calibri" w:cs="Calibri"/>
          <w:sz w:val="24"/>
          <w:szCs w:val="24"/>
        </w:rPr>
      </w:pPr>
    </w:p>
    <w:p w14:paraId="29924DB2" w14:textId="77777777" w:rsidR="001A419D" w:rsidRDefault="00000000">
      <w:pPr>
        <w:pStyle w:val="ListParagraph1"/>
        <w:numPr>
          <w:ilvl w:val="0"/>
          <w:numId w:val="42"/>
        </w:numPr>
      </w:pPr>
      <w:r>
        <w:t>During the spring or summer before, select dates &amp; times for each of the presentations, panels, workshops, and/or assemblies during this official week or throughout October</w:t>
      </w:r>
    </w:p>
    <w:p w14:paraId="6CBB79F5" w14:textId="77777777" w:rsidR="001A419D" w:rsidRDefault="00000000">
      <w:pPr>
        <w:pStyle w:val="ListParagraph1"/>
        <w:numPr>
          <w:ilvl w:val="1"/>
          <w:numId w:val="42"/>
        </w:numPr>
      </w:pPr>
      <w:r>
        <w:t>Consult your school and district calendar for other events happening that week that could impact your resources, staffing, and student participation</w:t>
      </w:r>
    </w:p>
    <w:p w14:paraId="6F42931A" w14:textId="77777777" w:rsidR="001A419D" w:rsidRDefault="00000000">
      <w:pPr>
        <w:pStyle w:val="ListParagraph1"/>
        <w:numPr>
          <w:ilvl w:val="1"/>
          <w:numId w:val="42"/>
        </w:numPr>
      </w:pPr>
      <w:r>
        <w:t>Check these dates and times with all necessary parties (administration, counselors, other high schools in your district, etc.)</w:t>
      </w:r>
    </w:p>
    <w:p w14:paraId="68124A3F" w14:textId="77777777" w:rsidR="001A419D" w:rsidRDefault="00000000">
      <w:pPr>
        <w:pStyle w:val="ListParagraph1"/>
        <w:numPr>
          <w:ilvl w:val="1"/>
          <w:numId w:val="42"/>
        </w:numPr>
      </w:pPr>
      <w:r>
        <w:t>Send a calendar reminder to all parties involved once you have the dates</w:t>
      </w:r>
    </w:p>
    <w:p w14:paraId="20B75231" w14:textId="77777777" w:rsidR="001A419D" w:rsidRDefault="001A419D">
      <w:pPr>
        <w:ind w:left="1440"/>
        <w:rPr>
          <w:rFonts w:ascii="Calibri" w:eastAsia="Calibri" w:hAnsi="Calibri" w:cs="Calibri"/>
          <w:sz w:val="24"/>
          <w:szCs w:val="24"/>
        </w:rPr>
      </w:pPr>
    </w:p>
    <w:p w14:paraId="33D8EC95" w14:textId="77777777" w:rsidR="001A419D" w:rsidRDefault="00000000">
      <w:pPr>
        <w:pStyle w:val="ListParagraph1"/>
        <w:numPr>
          <w:ilvl w:val="0"/>
          <w:numId w:val="42"/>
        </w:numPr>
      </w:pPr>
      <w:r>
        <w:t>Submit your building use request(s) officially in whichever capacity is required by your school once you have selected your dates</w:t>
      </w:r>
    </w:p>
    <w:p w14:paraId="23F8CE3F" w14:textId="77777777" w:rsidR="001A419D" w:rsidRDefault="00000000">
      <w:pPr>
        <w:pStyle w:val="ListParagraph1"/>
        <w:numPr>
          <w:ilvl w:val="1"/>
          <w:numId w:val="42"/>
        </w:numPr>
      </w:pPr>
      <w:r>
        <w:t xml:space="preserve">Contact your administration to request the use of the auditorium, gym, computer lab, library, or a specific space not listed here [i.e. a classroom for a college admissions counselor presentation] </w:t>
      </w:r>
    </w:p>
    <w:p w14:paraId="1B0D109E" w14:textId="77777777" w:rsidR="001A419D" w:rsidRDefault="00000000">
      <w:pPr>
        <w:pStyle w:val="ListParagraph1"/>
        <w:numPr>
          <w:ilvl w:val="1"/>
          <w:numId w:val="42"/>
        </w:numPr>
      </w:pPr>
      <w:r>
        <w:t xml:space="preserve">Wait for confirmation that the space is available before proceeding. Do not assume your request is approved until it is confirmed. Follow up as needed ahead of the event. </w:t>
      </w:r>
    </w:p>
    <w:p w14:paraId="5F434D0C" w14:textId="77777777" w:rsidR="001A419D" w:rsidRDefault="00000000">
      <w:pPr>
        <w:pStyle w:val="Heading1"/>
      </w:pPr>
      <w:bookmarkStart w:id="41" w:name="_telc9i8acib9" w:colFirst="0" w:colLast="0"/>
      <w:bookmarkEnd w:id="41"/>
      <w:r>
        <w:t xml:space="preserve">Next Steps [August/September Prior to Launch Week] → </w:t>
      </w:r>
    </w:p>
    <w:p w14:paraId="33EFA26C" w14:textId="77777777" w:rsidR="001A419D" w:rsidRDefault="00000000">
      <w:pPr>
        <w:pStyle w:val="ListParagraph1"/>
        <w:numPr>
          <w:ilvl w:val="0"/>
          <w:numId w:val="40"/>
        </w:numPr>
      </w:pPr>
      <w:r>
        <w:t xml:space="preserve">Once your locations are confirmed by administration, make sure you speak with the appropriate staff to set up the following [it is recommended that you have “unofficial” conversations with the impacted staff before sending the calendar invite so they are not surprised]. </w:t>
      </w:r>
    </w:p>
    <w:p w14:paraId="0B36D3A4" w14:textId="77777777" w:rsidR="001A419D" w:rsidRDefault="00000000">
      <w:pPr>
        <w:pStyle w:val="ListParagraph1"/>
        <w:numPr>
          <w:ilvl w:val="1"/>
          <w:numId w:val="40"/>
        </w:numPr>
      </w:pPr>
      <w:r>
        <w:t xml:space="preserve">You will need to speak to the Chief Custodian for your building if anything needs to be rearranged or if any piece of equipment [heavy duty carts, ladders, etc.] need to be used and/or set up. </w:t>
      </w:r>
    </w:p>
    <w:p w14:paraId="5161FC37" w14:textId="77777777" w:rsidR="001A419D" w:rsidRDefault="00000000">
      <w:pPr>
        <w:pStyle w:val="ListParagraph1"/>
        <w:numPr>
          <w:ilvl w:val="1"/>
          <w:numId w:val="40"/>
        </w:numPr>
      </w:pPr>
      <w:r>
        <w:t xml:space="preserve">When using classrooms in a building, contact the administrator in charge of the related subject matter to determine the best classrooms to use, to give teachers notice, and to relocate the misplaced teachers. [Note: It is helpful to ask your </w:t>
      </w:r>
      <w:r>
        <w:lastRenderedPageBreak/>
        <w:t>office staff for a list of teachers’ planning periods if using a good number of classes during a school day.]</w:t>
      </w:r>
    </w:p>
    <w:p w14:paraId="3715A851" w14:textId="77777777" w:rsidR="001A419D" w:rsidRDefault="00000000">
      <w:pPr>
        <w:pStyle w:val="ListParagraph1"/>
        <w:numPr>
          <w:ilvl w:val="1"/>
          <w:numId w:val="40"/>
        </w:numPr>
      </w:pPr>
      <w:r>
        <w:t>If you are using the auditorium and/or the stage, make sure to speak with the theatre teachers and administration. [Note: You should always contact the theatre teacher directly if the event is during the school day as the auditorium is their primary teaching space. Additionally, you may also most likely need their help in setting up the microphone and projector, and if you know they will not be present during your presentation, it is best to learn how to use and store all equipment properly in the weeks prior to your event.]</w:t>
      </w:r>
    </w:p>
    <w:p w14:paraId="54E6F933" w14:textId="77777777" w:rsidR="001A419D" w:rsidRDefault="00000000">
      <w:pPr>
        <w:pStyle w:val="ListParagraph1"/>
        <w:numPr>
          <w:ilvl w:val="1"/>
          <w:numId w:val="40"/>
        </w:numPr>
      </w:pPr>
      <w:r>
        <w:t xml:space="preserve">If you are using the library in your building, ask your librarians for their preferences on using their space. If anything needs to be moved, work with your librarian and custodians to do so. </w:t>
      </w:r>
    </w:p>
    <w:p w14:paraId="3BF30832" w14:textId="77777777" w:rsidR="001A419D" w:rsidRDefault="00000000">
      <w:pPr>
        <w:pStyle w:val="ListParagraph1"/>
        <w:numPr>
          <w:ilvl w:val="1"/>
          <w:numId w:val="40"/>
        </w:numPr>
      </w:pPr>
      <w:r>
        <w:t xml:space="preserve">If you are using the school gym for a larger event, it is highly recommended that you email the P.E. teachers who would be impacted and include them on the calendar invite as a reminder. Oftentimes, the P.E. teachers are not directly notified when you book the gymnasium, and they have to account for weather when planning their lessons if they are not able to be inside. </w:t>
      </w:r>
    </w:p>
    <w:p w14:paraId="758E4ADD" w14:textId="77777777" w:rsidR="001A419D" w:rsidRDefault="001A419D">
      <w:pPr>
        <w:ind w:left="720"/>
        <w:rPr>
          <w:rFonts w:ascii="Calibri" w:eastAsia="Calibri" w:hAnsi="Calibri" w:cs="Calibri"/>
          <w:sz w:val="24"/>
          <w:szCs w:val="24"/>
        </w:rPr>
      </w:pPr>
    </w:p>
    <w:p w14:paraId="6EDB0548" w14:textId="77777777" w:rsidR="001A419D" w:rsidRDefault="00000000">
      <w:pPr>
        <w:pStyle w:val="ListParagraph1"/>
        <w:numPr>
          <w:ilvl w:val="0"/>
          <w:numId w:val="40"/>
        </w:numPr>
      </w:pPr>
      <w:r>
        <w:t xml:space="preserve">Make sure you have sent calendar invites and/or reminders to all required staff. </w:t>
      </w:r>
    </w:p>
    <w:p w14:paraId="636684E1" w14:textId="77777777" w:rsidR="001A419D" w:rsidRDefault="00000000">
      <w:pPr>
        <w:pStyle w:val="Heading1"/>
      </w:pPr>
      <w:bookmarkStart w:id="42" w:name="_76eh60z9zsvs" w:colFirst="0" w:colLast="0"/>
      <w:bookmarkEnd w:id="42"/>
      <w:r>
        <w:t xml:space="preserve">Next Steps [2-3 Weeks Before Launch Week] → </w:t>
      </w:r>
    </w:p>
    <w:p w14:paraId="6F0490F7" w14:textId="77777777" w:rsidR="001A419D" w:rsidRDefault="00000000">
      <w:pPr>
        <w:pStyle w:val="ListParagraph1"/>
        <w:numPr>
          <w:ilvl w:val="0"/>
          <w:numId w:val="34"/>
        </w:numPr>
      </w:pPr>
      <w:r>
        <w:rPr>
          <w:b/>
        </w:rPr>
        <w:t xml:space="preserve">Technology: </w:t>
      </w:r>
    </w:p>
    <w:p w14:paraId="1D3A3CC8" w14:textId="77777777" w:rsidR="001A419D" w:rsidRDefault="00000000">
      <w:pPr>
        <w:pStyle w:val="ListParagraph1"/>
        <w:numPr>
          <w:ilvl w:val="1"/>
          <w:numId w:val="34"/>
        </w:numPr>
      </w:pPr>
      <w:r>
        <w:t>Contact your IT department as needed to provide extra support to the project/</w:t>
      </w:r>
      <w:proofErr w:type="spellStart"/>
      <w:r>
        <w:t>SmartBoard</w:t>
      </w:r>
      <w:proofErr w:type="spellEnd"/>
      <w:r>
        <w:t>/sound/devices.</w:t>
      </w:r>
    </w:p>
    <w:p w14:paraId="5E3A9175" w14:textId="77777777" w:rsidR="001A419D" w:rsidRDefault="00000000">
      <w:pPr>
        <w:pStyle w:val="ListParagraph1"/>
        <w:numPr>
          <w:ilvl w:val="1"/>
          <w:numId w:val="34"/>
        </w:numPr>
      </w:pPr>
      <w:r>
        <w:t xml:space="preserve">If you're expecting outside guests [whether for a small meeting or a large event] please request guest </w:t>
      </w:r>
      <w:proofErr w:type="spellStart"/>
      <w:r>
        <w:t>WiFi</w:t>
      </w:r>
      <w:proofErr w:type="spellEnd"/>
      <w:r>
        <w:t xml:space="preserve"> access ahead of time. You will typically need to know the following information → number of guests, date(s) and time(s), location (building, room, etc.)</w:t>
      </w:r>
    </w:p>
    <w:p w14:paraId="07EB1651" w14:textId="77777777" w:rsidR="001A419D" w:rsidRDefault="00000000">
      <w:pPr>
        <w:pStyle w:val="ListParagraph1"/>
        <w:numPr>
          <w:ilvl w:val="1"/>
          <w:numId w:val="34"/>
        </w:numPr>
      </w:pPr>
      <w:r>
        <w:t>Coordinate with key staff in advance. For building-level events like assemblies, identify and reach out to the Technology Coordinator for your building (if you have one) early. They can assist with setup and be available in case any tech issues arise during the event.</w:t>
      </w:r>
    </w:p>
    <w:p w14:paraId="60C3C89D" w14:textId="77777777" w:rsidR="001A419D" w:rsidRDefault="00000000">
      <w:pPr>
        <w:pStyle w:val="ListParagraph1"/>
        <w:numPr>
          <w:ilvl w:val="0"/>
          <w:numId w:val="34"/>
        </w:numPr>
      </w:pPr>
      <w:r>
        <w:rPr>
          <w:b/>
        </w:rPr>
        <w:t>Outside Guests:</w:t>
      </w:r>
    </w:p>
    <w:p w14:paraId="51F408CC" w14:textId="77777777" w:rsidR="001A419D" w:rsidRDefault="00000000">
      <w:pPr>
        <w:pStyle w:val="ListParagraph1"/>
        <w:numPr>
          <w:ilvl w:val="1"/>
          <w:numId w:val="34"/>
        </w:numPr>
      </w:pPr>
      <w:r>
        <w:t xml:space="preserve">All outside guest speakers should submit their presentations to the planning team in advance to ensure compatibility and verify audio functionality, if needed. </w:t>
      </w:r>
    </w:p>
    <w:p w14:paraId="1A026B2E" w14:textId="77777777" w:rsidR="001A419D" w:rsidRDefault="00000000">
      <w:pPr>
        <w:pStyle w:val="ListParagraph1"/>
        <w:numPr>
          <w:ilvl w:val="1"/>
          <w:numId w:val="34"/>
        </w:numPr>
      </w:pPr>
      <w:r>
        <w:t xml:space="preserve">For events with a large number of outside guests, make sure to check in with your front office to coordinate extra help. </w:t>
      </w:r>
    </w:p>
    <w:p w14:paraId="69D67ADB" w14:textId="77777777" w:rsidR="001A419D" w:rsidRDefault="00000000">
      <w:pPr>
        <w:pStyle w:val="ListParagraph1"/>
        <w:numPr>
          <w:ilvl w:val="1"/>
          <w:numId w:val="34"/>
        </w:numPr>
      </w:pPr>
      <w:r>
        <w:t>Coordinate guest entry procedures with administration and your school resource officer.</w:t>
      </w:r>
    </w:p>
    <w:p w14:paraId="643417C5" w14:textId="77777777" w:rsidR="001A419D" w:rsidRDefault="00000000">
      <w:pPr>
        <w:pStyle w:val="ListParagraph1"/>
        <w:numPr>
          <w:ilvl w:val="1"/>
          <w:numId w:val="34"/>
        </w:numPr>
      </w:pPr>
      <w:r>
        <w:lastRenderedPageBreak/>
        <w:t>For any outside guest, remind them to bring a state-issued ID for sign-in. It’s also helpful to inform the front desk in advance of who is expected and who they are visiting, as a courtesy and to streamline the check-in process.</w:t>
      </w:r>
    </w:p>
    <w:p w14:paraId="3D80D634" w14:textId="77777777" w:rsidR="001A419D" w:rsidRDefault="00000000">
      <w:pPr>
        <w:pStyle w:val="ListParagraph1"/>
        <w:numPr>
          <w:ilvl w:val="1"/>
          <w:numId w:val="34"/>
        </w:numPr>
      </w:pPr>
      <w:r>
        <w:t>Invite all in- and out-of-school guests through an initial invitation and then a follow-up calendar invite. Send an automatic reminder a day or week before the event.</w:t>
      </w:r>
    </w:p>
    <w:p w14:paraId="12A6697A" w14:textId="77777777" w:rsidR="001A419D" w:rsidRDefault="00000000">
      <w:pPr>
        <w:pStyle w:val="ListParagraph1"/>
        <w:numPr>
          <w:ilvl w:val="0"/>
          <w:numId w:val="22"/>
        </w:numPr>
      </w:pPr>
      <w:r>
        <w:rPr>
          <w:b/>
        </w:rPr>
        <w:t>Staffing:</w:t>
      </w:r>
    </w:p>
    <w:p w14:paraId="152925F8" w14:textId="77777777" w:rsidR="001A419D" w:rsidRDefault="00000000">
      <w:pPr>
        <w:pStyle w:val="ListParagraph1"/>
        <w:numPr>
          <w:ilvl w:val="1"/>
          <w:numId w:val="22"/>
        </w:numPr>
      </w:pPr>
      <w:r>
        <w:t>Administration → If you need to ensure that administration is present for an assembly or panel, make sure to add this to their calendars and check the building or district calendar prior to scheduling.</w:t>
      </w:r>
    </w:p>
    <w:p w14:paraId="66A25ADB" w14:textId="77777777" w:rsidR="001A419D" w:rsidRDefault="00000000">
      <w:pPr>
        <w:pStyle w:val="ListParagraph1"/>
        <w:numPr>
          <w:ilvl w:val="1"/>
          <w:numId w:val="22"/>
        </w:numPr>
      </w:pPr>
      <w:r>
        <w:t xml:space="preserve">Custodians → If you need anything set up, rearranged, or delivered, make sure to include your Chief Custodian on the invite. </w:t>
      </w:r>
    </w:p>
    <w:p w14:paraId="7D84737F" w14:textId="77777777" w:rsidR="001A419D" w:rsidRDefault="00000000">
      <w:pPr>
        <w:pStyle w:val="ListParagraph1"/>
        <w:numPr>
          <w:ilvl w:val="1"/>
          <w:numId w:val="22"/>
        </w:numPr>
      </w:pPr>
      <w:r>
        <w:t>Counselors → If you need further staffing support for your workshop, make sure you invite your colleagues.</w:t>
      </w:r>
    </w:p>
    <w:p w14:paraId="5D4FDD93" w14:textId="77777777" w:rsidR="001A419D" w:rsidRDefault="00000000">
      <w:pPr>
        <w:pStyle w:val="ListParagraph1"/>
        <w:numPr>
          <w:ilvl w:val="1"/>
          <w:numId w:val="22"/>
        </w:numPr>
      </w:pPr>
      <w:r>
        <w:t>Faculty → If there are specific teachers that you need present at any workshops, make sure they are on the invite and that you coordinate coverage for them if needed.</w:t>
      </w:r>
    </w:p>
    <w:p w14:paraId="5BF435C7" w14:textId="77777777" w:rsidR="001A419D" w:rsidRDefault="00000000">
      <w:pPr>
        <w:pStyle w:val="ListParagraph1"/>
        <w:numPr>
          <w:ilvl w:val="1"/>
          <w:numId w:val="22"/>
        </w:numPr>
      </w:pPr>
      <w:r>
        <w:t xml:space="preserve">Office Administrative Assistants → If you are expecting outside guests or will need any additional support, make sure you contact the main office to ensure they are aware. </w:t>
      </w:r>
    </w:p>
    <w:p w14:paraId="42C00A47" w14:textId="77777777" w:rsidR="001A419D" w:rsidRDefault="00000000">
      <w:pPr>
        <w:pStyle w:val="ListParagraph1"/>
        <w:numPr>
          <w:ilvl w:val="1"/>
          <w:numId w:val="22"/>
        </w:numPr>
      </w:pPr>
      <w:r>
        <w:t xml:space="preserve">District Personnel → If your district personnel would like to be present for this event, make sure you speak with the appropriate people to schedule. </w:t>
      </w:r>
    </w:p>
    <w:p w14:paraId="5C5730B7" w14:textId="77777777" w:rsidR="001A419D" w:rsidRDefault="001A419D">
      <w:pPr>
        <w:rPr>
          <w:rFonts w:ascii="Calibri" w:eastAsia="Calibri" w:hAnsi="Calibri" w:cs="Calibri"/>
          <w:sz w:val="24"/>
          <w:szCs w:val="24"/>
        </w:rPr>
      </w:pPr>
    </w:p>
    <w:p w14:paraId="17F4BE0A" w14:textId="77777777" w:rsidR="001A419D" w:rsidRDefault="001A419D">
      <w:pPr>
        <w:rPr>
          <w:rFonts w:ascii="Calibri" w:eastAsia="Calibri" w:hAnsi="Calibri" w:cs="Calibri"/>
          <w:sz w:val="24"/>
          <w:szCs w:val="24"/>
        </w:rPr>
      </w:pPr>
    </w:p>
    <w:p w14:paraId="232B4C24" w14:textId="77777777" w:rsidR="001A419D" w:rsidRDefault="001A419D">
      <w:pPr>
        <w:rPr>
          <w:rFonts w:ascii="Calibri" w:eastAsia="Calibri" w:hAnsi="Calibri" w:cs="Calibri"/>
          <w:sz w:val="24"/>
          <w:szCs w:val="24"/>
        </w:rPr>
        <w:sectPr w:rsidR="001A419D">
          <w:headerReference w:type="even" r:id="rId108"/>
          <w:headerReference w:type="default" r:id="rId109"/>
          <w:footerReference w:type="even" r:id="rId110"/>
          <w:footerReference w:type="default" r:id="rId111"/>
          <w:headerReference w:type="first" r:id="rId112"/>
          <w:footerReference w:type="first" r:id="rId113"/>
          <w:pgSz w:w="12240" w:h="15840"/>
          <w:pgMar w:top="1512" w:right="1440" w:bottom="1123" w:left="1440" w:header="720" w:footer="403" w:gutter="0"/>
          <w:cols w:space="720"/>
        </w:sectPr>
      </w:pPr>
    </w:p>
    <w:p w14:paraId="4F14D7FF" w14:textId="77777777" w:rsidR="001A419D" w:rsidRDefault="00000000">
      <w:pPr>
        <w:pStyle w:val="Title"/>
        <w:keepNext w:val="0"/>
        <w:keepLines w:val="0"/>
        <w:widowControl w:val="0"/>
        <w:sectPr w:rsidR="001A419D">
          <w:headerReference w:type="even" r:id="rId114"/>
          <w:headerReference w:type="default" r:id="rId115"/>
          <w:footerReference w:type="even" r:id="rId116"/>
          <w:footerReference w:type="default" r:id="rId117"/>
          <w:headerReference w:type="first" r:id="rId118"/>
          <w:footerReference w:type="first" r:id="rId119"/>
          <w:pgSz w:w="12240" w:h="15840"/>
          <w:pgMar w:top="1512" w:right="1440" w:bottom="1123" w:left="1440" w:header="720" w:footer="403" w:gutter="0"/>
          <w:cols w:space="720"/>
        </w:sectPr>
      </w:pPr>
      <w:bookmarkStart w:id="43" w:name="_o6j8i7q9pyk2" w:colFirst="0" w:colLast="0"/>
      <w:bookmarkEnd w:id="43"/>
      <w:r>
        <w:lastRenderedPageBreak/>
        <w:t>Assemblies/Panels</w:t>
      </w:r>
    </w:p>
    <w:p w14:paraId="6DAF2016" w14:textId="77777777" w:rsidR="001A419D" w:rsidRDefault="00000000">
      <w:r>
        <w:lastRenderedPageBreak/>
        <w:t xml:space="preserve">There are various ways to present the most important information to your students to make sure that all post-secondary plans are equitably covered. </w:t>
      </w:r>
    </w:p>
    <w:p w14:paraId="726ECCA6" w14:textId="77777777" w:rsidR="001A419D" w:rsidRDefault="001A419D">
      <w:pPr>
        <w:rPr>
          <w:rFonts w:ascii="Calibri" w:eastAsia="Calibri" w:hAnsi="Calibri" w:cs="Calibri"/>
          <w:sz w:val="24"/>
          <w:szCs w:val="24"/>
        </w:rPr>
      </w:pPr>
    </w:p>
    <w:p w14:paraId="1FADE249" w14:textId="77777777" w:rsidR="001A419D" w:rsidRDefault="00000000">
      <w:r>
        <w:t xml:space="preserve">The following are various ideas for how to relay the information to your seniors throughout the Launch into Your Future festivities. </w:t>
      </w:r>
    </w:p>
    <w:p w14:paraId="6CCEC63C" w14:textId="77777777" w:rsidR="001A419D" w:rsidRDefault="001A419D">
      <w:pPr>
        <w:rPr>
          <w:rFonts w:ascii="Calibri" w:eastAsia="Calibri" w:hAnsi="Calibri" w:cs="Calibri"/>
          <w:sz w:val="24"/>
          <w:szCs w:val="24"/>
        </w:rPr>
      </w:pPr>
    </w:p>
    <w:p w14:paraId="5397E315" w14:textId="77777777" w:rsidR="001A419D" w:rsidRDefault="00000000">
      <w:pPr>
        <w:pStyle w:val="Heading1"/>
      </w:pPr>
      <w:bookmarkStart w:id="44" w:name="_bv06717o9ylw" w:colFirst="0" w:colLast="0"/>
      <w:bookmarkEnd w:id="44"/>
      <w:r>
        <w:t>Whole Class Assemblies/Panels</w:t>
      </w:r>
    </w:p>
    <w:p w14:paraId="04EF7D11" w14:textId="77777777" w:rsidR="001A419D" w:rsidRDefault="00000000">
      <w:pPr>
        <w:pStyle w:val="ListParagraph1"/>
        <w:numPr>
          <w:ilvl w:val="0"/>
          <w:numId w:val="16"/>
        </w:numPr>
      </w:pPr>
      <w:r>
        <w:rPr>
          <w:b/>
        </w:rPr>
        <w:t>Multiple Group Presentations [Panels] →</w:t>
      </w:r>
      <w:r>
        <w:t xml:space="preserve"> The following are questions you can use to guide a panel discussion that includes several groups. You could use this opportunity to gauge student interest in various topics, and in a month-long Launch, you could then have students sign up for a breakout session with one of the groups listed below. </w:t>
      </w:r>
    </w:p>
    <w:p w14:paraId="729D9FE2" w14:textId="77777777" w:rsidR="001A419D" w:rsidRDefault="00000000">
      <w:pPr>
        <w:pStyle w:val="ListParagraph1"/>
        <w:numPr>
          <w:ilvl w:val="1"/>
          <w:numId w:val="16"/>
        </w:numPr>
      </w:pPr>
      <w:r>
        <w:rPr>
          <w:b/>
        </w:rPr>
        <w:t xml:space="preserve">Military Recruiters/Enlisted Alumni → </w:t>
      </w:r>
      <w:r>
        <w:t xml:space="preserve">What specific job or training, does your branch guarantee in writing before I sign a contract? How does the GI Bill work, and can I take college classes while on active duty? What was the best and worst part of enlisting and/or basic training? </w:t>
      </w:r>
    </w:p>
    <w:p w14:paraId="240B8F79" w14:textId="77777777" w:rsidR="001A419D" w:rsidRDefault="00000000">
      <w:pPr>
        <w:pStyle w:val="ListParagraph1"/>
        <w:numPr>
          <w:ilvl w:val="1"/>
          <w:numId w:val="16"/>
        </w:numPr>
      </w:pPr>
      <w:r>
        <w:rPr>
          <w:b/>
        </w:rPr>
        <w:t>College Students/Alumni →</w:t>
      </w:r>
      <w:r>
        <w:t xml:space="preserve"> What do you know now that you wish you knew on your very first day of college? How easy is it to get hands-on experience, and what did you have to do to land your first internship? What is one hidden fee or expense you didn't anticipate your freshman year?</w:t>
      </w:r>
    </w:p>
    <w:p w14:paraId="6A8BDDDC" w14:textId="77777777" w:rsidR="001A419D" w:rsidRDefault="00000000">
      <w:pPr>
        <w:pStyle w:val="ListParagraph1"/>
        <w:numPr>
          <w:ilvl w:val="1"/>
          <w:numId w:val="16"/>
        </w:numPr>
      </w:pPr>
      <w:r>
        <w:rPr>
          <w:b/>
        </w:rPr>
        <w:t>Future Employers →</w:t>
      </w:r>
      <w:r>
        <w:t xml:space="preserve"> When reviewing applications from high school or college graduates, what is the biggest red flag you see? What “soft skills” do you look for that a diploma does not always teach? What is the typical career progression or entry-level salary path for someone starting in your department? </w:t>
      </w:r>
    </w:p>
    <w:p w14:paraId="12CB3703" w14:textId="77777777" w:rsidR="001A419D" w:rsidRDefault="001A419D">
      <w:pPr>
        <w:ind w:left="1440"/>
        <w:rPr>
          <w:rFonts w:ascii="Calibri" w:eastAsia="Calibri" w:hAnsi="Calibri" w:cs="Calibri"/>
          <w:sz w:val="24"/>
          <w:szCs w:val="24"/>
        </w:rPr>
      </w:pPr>
    </w:p>
    <w:p w14:paraId="190A2BC2" w14:textId="77777777" w:rsidR="001A419D" w:rsidRDefault="00000000">
      <w:pPr>
        <w:pStyle w:val="ListParagraph1"/>
        <w:numPr>
          <w:ilvl w:val="0"/>
          <w:numId w:val="16"/>
        </w:numPr>
      </w:pPr>
      <w:r>
        <w:rPr>
          <w:b/>
        </w:rPr>
        <w:t xml:space="preserve">Individual Presentations in Assemblies → </w:t>
      </w:r>
    </w:p>
    <w:p w14:paraId="363D77C3" w14:textId="77777777" w:rsidR="001A419D" w:rsidRDefault="00000000">
      <w:pPr>
        <w:pStyle w:val="ListParagraph1"/>
        <w:numPr>
          <w:ilvl w:val="1"/>
          <w:numId w:val="16"/>
        </w:numPr>
      </w:pPr>
      <w:r>
        <w:rPr>
          <w:b/>
        </w:rPr>
        <w:t>Subject Presentations from School Staff →</w:t>
      </w:r>
      <w:r>
        <w:t xml:space="preserve"> If your school is operating on a condensed Launch schedule, a few of the topics addressed could be turned into whole-class presentations during assemblies or larger panel discussions. You can see the Launch schedules for notes about where this could be most conducive to students receiving the information. In the case that your school does do a larger group presentation, it is best to then schedule follow-up panels/workshops with students to sign up for. </w:t>
      </w:r>
    </w:p>
    <w:p w14:paraId="6F2835D9" w14:textId="77777777" w:rsidR="001A419D" w:rsidRDefault="00000000">
      <w:pPr>
        <w:pStyle w:val="ListParagraph1"/>
        <w:numPr>
          <w:ilvl w:val="1"/>
          <w:numId w:val="16"/>
        </w:numPr>
      </w:pPr>
      <w:r>
        <w:rPr>
          <w:b/>
        </w:rPr>
        <w:t xml:space="preserve">Outside agency presentations from groups like Stand </w:t>
      </w:r>
      <w:proofErr w:type="gramStart"/>
      <w:r>
        <w:rPr>
          <w:b/>
        </w:rPr>
        <w:t>By</w:t>
      </w:r>
      <w:proofErr w:type="gramEnd"/>
      <w:r>
        <w:rPr>
          <w:b/>
        </w:rPr>
        <w:t xml:space="preserve"> Me, local military recruiters, etc. →</w:t>
      </w:r>
      <w:r>
        <w:t xml:space="preserve"> If your school is welcoming in an outside agency to present about their subject matter, make sure that you give them clear instructions on when to arrive (at least 15 minutes beforehand or per your administration’s request), where to park and sign in, who to send their presentations to beforehand for IT, how many students they will be presenting to, and how long they will have to present. In some cases, such as with Stand </w:t>
      </w:r>
      <w:proofErr w:type="gramStart"/>
      <w:r>
        <w:t>By</w:t>
      </w:r>
      <w:proofErr w:type="gramEnd"/>
      <w:r>
        <w:t xml:space="preserve"> Me, their </w:t>
      </w:r>
      <w:r>
        <w:lastRenderedPageBreak/>
        <w:t xml:space="preserve">Financial Aid presentation can be quite extensive, so you may need to ask that they condense their presentations to meet your allotted time. [Note: In past experiences, it has been a best practice to present the financial aid information yourself and have Stand </w:t>
      </w:r>
      <w:proofErr w:type="gramStart"/>
      <w:r>
        <w:t>By</w:t>
      </w:r>
      <w:proofErr w:type="gramEnd"/>
      <w:r>
        <w:t xml:space="preserve"> Me come in to do individual student workshops where students can come see professionals with individual questions and problems.]</w:t>
      </w:r>
    </w:p>
    <w:p w14:paraId="74A6C701" w14:textId="77777777" w:rsidR="001A419D" w:rsidRDefault="001A419D">
      <w:pPr>
        <w:rPr>
          <w:rFonts w:ascii="Calibri" w:eastAsia="Calibri" w:hAnsi="Calibri" w:cs="Calibri"/>
          <w:sz w:val="24"/>
          <w:szCs w:val="24"/>
        </w:rPr>
      </w:pPr>
    </w:p>
    <w:p w14:paraId="3D2D7743" w14:textId="77777777" w:rsidR="001A419D" w:rsidRDefault="00000000">
      <w:pPr>
        <w:pStyle w:val="Heading1"/>
      </w:pPr>
      <w:bookmarkStart w:id="45" w:name="_pdbcotoo81lz" w:colFirst="0" w:colLast="0"/>
      <w:bookmarkEnd w:id="45"/>
      <w:r>
        <w:t>Breakout Sessions</w:t>
      </w:r>
    </w:p>
    <w:p w14:paraId="14450F99" w14:textId="77777777" w:rsidR="001A419D" w:rsidRDefault="00000000">
      <w:pPr>
        <w:pStyle w:val="Heading2"/>
      </w:pPr>
      <w:bookmarkStart w:id="46" w:name="_f0pbh6v4dqov" w:colFirst="0" w:colLast="0"/>
      <w:bookmarkEnd w:id="46"/>
      <w:r>
        <w:t>College Admissions Counselors</w:t>
      </w:r>
    </w:p>
    <w:p w14:paraId="38741449" w14:textId="77777777" w:rsidR="001A419D" w:rsidRDefault="00000000">
      <w:pPr>
        <w:pStyle w:val="ListParagraph1"/>
        <w:numPr>
          <w:ilvl w:val="0"/>
          <w:numId w:val="30"/>
        </w:numPr>
      </w:pPr>
      <w:r>
        <w:rPr>
          <w:b/>
        </w:rPr>
        <w:t xml:space="preserve">Applications → </w:t>
      </w:r>
    </w:p>
    <w:p w14:paraId="583AF4BB" w14:textId="77777777" w:rsidR="001A419D" w:rsidRDefault="00000000">
      <w:pPr>
        <w:pStyle w:val="ListParagraph1"/>
        <w:numPr>
          <w:ilvl w:val="1"/>
          <w:numId w:val="30"/>
        </w:numPr>
      </w:pPr>
      <w:r>
        <w:t>How much do non-academic factors such as high school job experience or family responsibilities truly weigh against a high GPA?</w:t>
      </w:r>
    </w:p>
    <w:p w14:paraId="68CB9D52" w14:textId="77777777" w:rsidR="001A419D" w:rsidRDefault="00000000">
      <w:pPr>
        <w:pStyle w:val="ListParagraph1"/>
        <w:numPr>
          <w:ilvl w:val="1"/>
          <w:numId w:val="30"/>
        </w:numPr>
      </w:pPr>
      <w:r>
        <w:t xml:space="preserve">What was the most memorable essay you read recently, and what specific characteristics stood out to you? </w:t>
      </w:r>
    </w:p>
    <w:p w14:paraId="665F4880" w14:textId="77777777" w:rsidR="001A419D" w:rsidRDefault="00000000">
      <w:pPr>
        <w:pStyle w:val="ListParagraph1"/>
        <w:numPr>
          <w:ilvl w:val="1"/>
          <w:numId w:val="30"/>
        </w:numPr>
      </w:pPr>
      <w:r>
        <w:t>How does your admissions office detect or evaluate the use of AI tools in application essays?</w:t>
      </w:r>
    </w:p>
    <w:p w14:paraId="706D3E0C" w14:textId="77777777" w:rsidR="001A419D" w:rsidRDefault="00000000">
      <w:pPr>
        <w:pStyle w:val="ListParagraph1"/>
        <w:numPr>
          <w:ilvl w:val="1"/>
          <w:numId w:val="30"/>
        </w:numPr>
      </w:pPr>
      <w:r>
        <w:t>Does your school use “demonstrated interest” [tracking students’ interest in the school] in the admissions process? If so, what do you recommend are the most useful ways to show interest?</w:t>
      </w:r>
    </w:p>
    <w:p w14:paraId="29F2539D" w14:textId="77777777" w:rsidR="001A419D" w:rsidRDefault="00000000">
      <w:pPr>
        <w:pStyle w:val="ListParagraph1"/>
        <w:numPr>
          <w:ilvl w:val="0"/>
          <w:numId w:val="30"/>
        </w:numPr>
      </w:pPr>
      <w:r>
        <w:rPr>
          <w:b/>
        </w:rPr>
        <w:t xml:space="preserve">Freshman Year → </w:t>
      </w:r>
    </w:p>
    <w:p w14:paraId="507E6E3F" w14:textId="77777777" w:rsidR="001A419D" w:rsidRDefault="00000000">
      <w:pPr>
        <w:pStyle w:val="ListParagraph1"/>
        <w:numPr>
          <w:ilvl w:val="1"/>
          <w:numId w:val="30"/>
        </w:numPr>
      </w:pPr>
      <w:r>
        <w:t>How difficult is it for freshmen to register for the exact required courses they need to graduate on time?</w:t>
      </w:r>
    </w:p>
    <w:p w14:paraId="1D585A47" w14:textId="77777777" w:rsidR="001A419D" w:rsidRDefault="00000000">
      <w:pPr>
        <w:pStyle w:val="ListParagraph1"/>
        <w:numPr>
          <w:ilvl w:val="1"/>
          <w:numId w:val="30"/>
        </w:numPr>
      </w:pPr>
      <w:r>
        <w:t>Are introductory freshman classes taught primarily by tenured professors, or are they led by graduate teaching assistants?</w:t>
      </w:r>
    </w:p>
    <w:p w14:paraId="618C2524" w14:textId="77777777" w:rsidR="001A419D" w:rsidRDefault="00000000">
      <w:pPr>
        <w:pStyle w:val="ListParagraph1"/>
        <w:numPr>
          <w:ilvl w:val="1"/>
          <w:numId w:val="30"/>
        </w:numPr>
      </w:pPr>
      <w:r>
        <w:t>If a student begins struggling in a difficult class mid-semester, what support services are available to the student to seek out on their own?</w:t>
      </w:r>
    </w:p>
    <w:p w14:paraId="5879BDA1" w14:textId="77777777" w:rsidR="001A419D" w:rsidRDefault="00000000">
      <w:pPr>
        <w:pStyle w:val="ListParagraph1"/>
        <w:numPr>
          <w:ilvl w:val="1"/>
          <w:numId w:val="30"/>
        </w:numPr>
      </w:pPr>
      <w:r>
        <w:t>What is your freshman retention rate, and what is the primary reason students choose to leave after their first year?</w:t>
      </w:r>
    </w:p>
    <w:p w14:paraId="516CA460" w14:textId="77777777" w:rsidR="001A419D" w:rsidRDefault="00000000">
      <w:pPr>
        <w:pStyle w:val="ListParagraph1"/>
        <w:numPr>
          <w:ilvl w:val="1"/>
          <w:numId w:val="30"/>
        </w:numPr>
      </w:pPr>
      <w:r>
        <w:t>How active are your students on campus [on weekends, school events, etc.]?</w:t>
      </w:r>
    </w:p>
    <w:p w14:paraId="4FEADD60" w14:textId="77777777" w:rsidR="001A419D" w:rsidRDefault="00000000">
      <w:pPr>
        <w:pStyle w:val="ListParagraph1"/>
        <w:numPr>
          <w:ilvl w:val="1"/>
          <w:numId w:val="30"/>
        </w:numPr>
      </w:pPr>
      <w:r>
        <w:t>Can freshmen utilize the career center for internship placement immediately, or is it reserved for upperclassmen?</w:t>
      </w:r>
    </w:p>
    <w:p w14:paraId="003B984D" w14:textId="77777777" w:rsidR="001A419D" w:rsidRDefault="00000000">
      <w:pPr>
        <w:pStyle w:val="ListParagraph1"/>
        <w:numPr>
          <w:ilvl w:val="0"/>
          <w:numId w:val="30"/>
        </w:numPr>
      </w:pPr>
      <w:r>
        <w:rPr>
          <w:b/>
        </w:rPr>
        <w:t xml:space="preserve">Extra Questions → </w:t>
      </w:r>
    </w:p>
    <w:p w14:paraId="094E6F15" w14:textId="77777777" w:rsidR="001A419D" w:rsidRDefault="00000000">
      <w:pPr>
        <w:pStyle w:val="ListParagraph1"/>
        <w:numPr>
          <w:ilvl w:val="1"/>
          <w:numId w:val="30"/>
        </w:numPr>
      </w:pPr>
      <w:r>
        <w:t>How would you describe the dominant personality or defining characteristic of a student who truly thrives at your school?</w:t>
      </w:r>
    </w:p>
    <w:p w14:paraId="21083972" w14:textId="77777777" w:rsidR="001A419D" w:rsidRDefault="00000000">
      <w:pPr>
        <w:pStyle w:val="ListParagraph1"/>
        <w:numPr>
          <w:ilvl w:val="1"/>
          <w:numId w:val="30"/>
        </w:numPr>
      </w:pPr>
      <w:r>
        <w:t>Beyond standard tuition, room, and board, what is an unexpected out-of-pocket cost most students face?</w:t>
      </w:r>
    </w:p>
    <w:p w14:paraId="539090D6" w14:textId="77777777" w:rsidR="001A419D" w:rsidRDefault="00000000">
      <w:pPr>
        <w:pStyle w:val="ListParagraph1"/>
        <w:numPr>
          <w:ilvl w:val="1"/>
          <w:numId w:val="30"/>
        </w:numPr>
      </w:pPr>
      <w:r>
        <w:lastRenderedPageBreak/>
        <w:t>Can you share a concrete example of how your alumni network actively helps undergrads secure jobs before graduation?</w:t>
      </w:r>
    </w:p>
    <w:p w14:paraId="6C1148CE" w14:textId="77777777" w:rsidR="001A419D" w:rsidRDefault="001A419D">
      <w:pPr>
        <w:rPr>
          <w:rFonts w:ascii="Calibri" w:eastAsia="Calibri" w:hAnsi="Calibri" w:cs="Calibri"/>
          <w:sz w:val="24"/>
          <w:szCs w:val="24"/>
        </w:rPr>
      </w:pPr>
    </w:p>
    <w:p w14:paraId="6E22EE02" w14:textId="77777777" w:rsidR="001A419D" w:rsidRDefault="00000000">
      <w:pPr>
        <w:pStyle w:val="Heading2"/>
      </w:pPr>
      <w:bookmarkStart w:id="47" w:name="_dkbr4dcbcw1z" w:colFirst="0" w:colLast="0"/>
      <w:bookmarkEnd w:id="47"/>
      <w:r>
        <w:t>College Students/Alumni</w:t>
      </w:r>
    </w:p>
    <w:p w14:paraId="4D11C793" w14:textId="77777777" w:rsidR="001A419D" w:rsidRDefault="00000000">
      <w:pPr>
        <w:pStyle w:val="ListParagraph1"/>
        <w:numPr>
          <w:ilvl w:val="0"/>
          <w:numId w:val="5"/>
        </w:numPr>
      </w:pPr>
      <w:r>
        <w:rPr>
          <w:b/>
        </w:rPr>
        <w:t xml:space="preserve">Career Transitions → </w:t>
      </w:r>
    </w:p>
    <w:p w14:paraId="3E222E31" w14:textId="77777777" w:rsidR="001A419D" w:rsidRDefault="00000000">
      <w:pPr>
        <w:pStyle w:val="ListParagraph1"/>
        <w:numPr>
          <w:ilvl w:val="1"/>
          <w:numId w:val="5"/>
        </w:numPr>
      </w:pPr>
      <w:r>
        <w:t>Looking back, how much of your daily job performance relies on what you learned in the classroom versus skills you had to teach yourself?</w:t>
      </w:r>
    </w:p>
    <w:p w14:paraId="4052D4D5" w14:textId="77777777" w:rsidR="001A419D" w:rsidRDefault="00000000">
      <w:pPr>
        <w:pStyle w:val="ListParagraph1"/>
        <w:numPr>
          <w:ilvl w:val="1"/>
          <w:numId w:val="5"/>
        </w:numPr>
      </w:pPr>
      <w:r>
        <w:t xml:space="preserve">When you were job hunting, did having this specific university on your resume actually open doors, or did you find that employers did not care about where you studied but what experience you have? </w:t>
      </w:r>
    </w:p>
    <w:p w14:paraId="44BBD0B6" w14:textId="77777777" w:rsidR="001A419D" w:rsidRDefault="00000000">
      <w:pPr>
        <w:pStyle w:val="ListParagraph1"/>
        <w:numPr>
          <w:ilvl w:val="1"/>
          <w:numId w:val="5"/>
        </w:numPr>
      </w:pPr>
      <w:r>
        <w:t>How long did it take you to find a job in your chosen field after graduation, and did the university's career services directly help you secure it?</w:t>
      </w:r>
    </w:p>
    <w:p w14:paraId="7442AE15" w14:textId="77777777" w:rsidR="001A419D" w:rsidRDefault="00000000">
      <w:pPr>
        <w:pStyle w:val="ListParagraph1"/>
        <w:numPr>
          <w:ilvl w:val="1"/>
          <w:numId w:val="5"/>
        </w:numPr>
      </w:pPr>
      <w:r>
        <w:t>If you ended up working in a field completely unrelated to your major, how did your college experience prepare you for that change?</w:t>
      </w:r>
    </w:p>
    <w:p w14:paraId="3D1D3EE9" w14:textId="77777777" w:rsidR="001A419D" w:rsidRDefault="00000000">
      <w:pPr>
        <w:pStyle w:val="ListParagraph1"/>
        <w:numPr>
          <w:ilvl w:val="0"/>
          <w:numId w:val="5"/>
        </w:numPr>
      </w:pPr>
      <w:r>
        <w:rPr>
          <w:b/>
        </w:rPr>
        <w:t>Financial Questions →</w:t>
      </w:r>
    </w:p>
    <w:p w14:paraId="26033E0C" w14:textId="77777777" w:rsidR="001A419D" w:rsidRDefault="00000000">
      <w:pPr>
        <w:pStyle w:val="ListParagraph1"/>
        <w:numPr>
          <w:ilvl w:val="1"/>
          <w:numId w:val="5"/>
        </w:numPr>
      </w:pPr>
      <w:r>
        <w:t>If you took out student loans, has the salary potential of your career track made those monthly payments manageable, or do you regret the amount you borrowed?</w:t>
      </w:r>
    </w:p>
    <w:p w14:paraId="65701E2F" w14:textId="77777777" w:rsidR="001A419D" w:rsidRDefault="00000000">
      <w:pPr>
        <w:pStyle w:val="ListParagraph1"/>
        <w:numPr>
          <w:ilvl w:val="1"/>
          <w:numId w:val="5"/>
        </w:numPr>
      </w:pPr>
      <w:r>
        <w:t>Knowing what you know now about the cost of living, would you still pay for the four-year university experience, or would you start at a community college to save money?</w:t>
      </w:r>
    </w:p>
    <w:p w14:paraId="1942EA63" w14:textId="77777777" w:rsidR="001A419D" w:rsidRDefault="00000000">
      <w:pPr>
        <w:pStyle w:val="ListParagraph1"/>
        <w:numPr>
          <w:ilvl w:val="1"/>
          <w:numId w:val="5"/>
        </w:numPr>
      </w:pPr>
      <w:r>
        <w:t>What was the biggest financial shock you experienced in your first year as a college student and/or in your first year after graduation that college did not prepare you for?</w:t>
      </w:r>
    </w:p>
    <w:p w14:paraId="37268E5D" w14:textId="77777777" w:rsidR="001A419D" w:rsidRDefault="001A419D">
      <w:pPr>
        <w:rPr>
          <w:rFonts w:ascii="Calibri" w:eastAsia="Calibri" w:hAnsi="Calibri" w:cs="Calibri"/>
          <w:sz w:val="24"/>
          <w:szCs w:val="24"/>
        </w:rPr>
      </w:pPr>
    </w:p>
    <w:p w14:paraId="5D305AAD" w14:textId="77777777" w:rsidR="001A419D" w:rsidRDefault="001A419D">
      <w:pPr>
        <w:rPr>
          <w:rFonts w:ascii="Calibri" w:eastAsia="Calibri" w:hAnsi="Calibri" w:cs="Calibri"/>
          <w:sz w:val="24"/>
          <w:szCs w:val="24"/>
        </w:rPr>
      </w:pPr>
    </w:p>
    <w:p w14:paraId="23139756" w14:textId="77777777" w:rsidR="001A419D" w:rsidRDefault="001A419D">
      <w:pPr>
        <w:rPr>
          <w:rFonts w:ascii="Calibri" w:eastAsia="Calibri" w:hAnsi="Calibri" w:cs="Calibri"/>
          <w:sz w:val="24"/>
          <w:szCs w:val="24"/>
        </w:rPr>
      </w:pPr>
    </w:p>
    <w:p w14:paraId="41A174B7" w14:textId="77777777" w:rsidR="001A419D" w:rsidRDefault="001A419D">
      <w:pPr>
        <w:rPr>
          <w:rFonts w:ascii="Calibri" w:eastAsia="Calibri" w:hAnsi="Calibri" w:cs="Calibri"/>
          <w:sz w:val="24"/>
          <w:szCs w:val="24"/>
        </w:rPr>
      </w:pPr>
    </w:p>
    <w:p w14:paraId="6A076C57" w14:textId="77777777" w:rsidR="001A419D" w:rsidRDefault="00000000">
      <w:pPr>
        <w:pStyle w:val="ListParagraph1"/>
        <w:numPr>
          <w:ilvl w:val="0"/>
          <w:numId w:val="5"/>
        </w:numPr>
      </w:pPr>
      <w:r>
        <w:rPr>
          <w:b/>
        </w:rPr>
        <w:t xml:space="preserve">Campus Life → </w:t>
      </w:r>
    </w:p>
    <w:p w14:paraId="39D439F8" w14:textId="77777777" w:rsidR="001A419D" w:rsidRDefault="00000000">
      <w:pPr>
        <w:pStyle w:val="ListParagraph1"/>
        <w:numPr>
          <w:ilvl w:val="1"/>
          <w:numId w:val="5"/>
        </w:numPr>
      </w:pPr>
      <w:r>
        <w:t>What is one campus organization, club, or network you ignored as a student that you now realize would have been incredibly valuable to your personal or professional growth?</w:t>
      </w:r>
    </w:p>
    <w:p w14:paraId="1DC0BC4F" w14:textId="77777777" w:rsidR="001A419D" w:rsidRDefault="00000000">
      <w:pPr>
        <w:pStyle w:val="ListParagraph1"/>
        <w:numPr>
          <w:ilvl w:val="1"/>
          <w:numId w:val="5"/>
        </w:numPr>
      </w:pPr>
      <w:r>
        <w:t>Did your friend group primarily come from your freshman dorm, your major classes, or extracurricular clubs?</w:t>
      </w:r>
    </w:p>
    <w:p w14:paraId="0604D4AE" w14:textId="77777777" w:rsidR="001A419D" w:rsidRDefault="00000000">
      <w:pPr>
        <w:pStyle w:val="ListParagraph1"/>
        <w:numPr>
          <w:ilvl w:val="1"/>
          <w:numId w:val="5"/>
        </w:numPr>
      </w:pPr>
      <w:r>
        <w:t>How well did the campus culture prepare you to work with people who hold different political, cultural, or socioeconomic views than you?</w:t>
      </w:r>
    </w:p>
    <w:p w14:paraId="025FD09C" w14:textId="77777777" w:rsidR="001A419D" w:rsidRDefault="00000000">
      <w:pPr>
        <w:pStyle w:val="ListParagraph1"/>
        <w:numPr>
          <w:ilvl w:val="0"/>
          <w:numId w:val="5"/>
        </w:numPr>
      </w:pPr>
      <w:r>
        <w:rPr>
          <w:b/>
        </w:rPr>
        <w:t xml:space="preserve">Personal Advice → </w:t>
      </w:r>
    </w:p>
    <w:p w14:paraId="30D2A965" w14:textId="77777777" w:rsidR="001A419D" w:rsidRDefault="00000000">
      <w:pPr>
        <w:pStyle w:val="ListParagraph1"/>
        <w:numPr>
          <w:ilvl w:val="1"/>
          <w:numId w:val="5"/>
        </w:numPr>
      </w:pPr>
      <w:r>
        <w:lastRenderedPageBreak/>
        <w:t>What is one practical, real-world skill (e.g., negotiating a salary, renting an apartment, corporate communication) you wish your university had explicitly taught you?</w:t>
      </w:r>
    </w:p>
    <w:p w14:paraId="1CB94E6E" w14:textId="77777777" w:rsidR="001A419D" w:rsidRDefault="00000000">
      <w:pPr>
        <w:pStyle w:val="ListParagraph1"/>
        <w:numPr>
          <w:ilvl w:val="1"/>
          <w:numId w:val="5"/>
        </w:numPr>
      </w:pPr>
      <w:r>
        <w:t>If you could replay your freshman year with the knowledge you have today, what is the very first choice or habit you would change?</w:t>
      </w:r>
    </w:p>
    <w:p w14:paraId="0C028810" w14:textId="77777777" w:rsidR="001A419D" w:rsidRDefault="001A419D">
      <w:pPr>
        <w:rPr>
          <w:rFonts w:ascii="Calibri" w:eastAsia="Calibri" w:hAnsi="Calibri" w:cs="Calibri"/>
          <w:sz w:val="24"/>
          <w:szCs w:val="24"/>
        </w:rPr>
      </w:pPr>
    </w:p>
    <w:p w14:paraId="582A86D5" w14:textId="77777777" w:rsidR="001A419D" w:rsidRDefault="00000000">
      <w:pPr>
        <w:pStyle w:val="Heading2"/>
      </w:pPr>
      <w:bookmarkStart w:id="48" w:name="_2sxri3qbsus9" w:colFirst="0" w:colLast="0"/>
      <w:bookmarkEnd w:id="48"/>
      <w:r>
        <w:t>Military Recruiters</w:t>
      </w:r>
    </w:p>
    <w:p w14:paraId="72837BFB" w14:textId="77777777" w:rsidR="001A419D" w:rsidRDefault="00000000">
      <w:pPr>
        <w:pStyle w:val="ListParagraph1"/>
        <w:numPr>
          <w:ilvl w:val="0"/>
          <w:numId w:val="23"/>
        </w:numPr>
      </w:pPr>
      <w:r>
        <w:rPr>
          <w:b/>
        </w:rPr>
        <w:t xml:space="preserve">Army → </w:t>
      </w:r>
      <w:r>
        <w:t>How early in my career can I sign up for specialized schools such as Airborne, Air Assault, or Ranger School? What are the odds of being stationed overseas for a first assignment versus staying in the United States? Do you have any control over where you are stationed for basic training? What are the most transferable civilian skills taught in non-combat Army jobs?</w:t>
      </w:r>
    </w:p>
    <w:p w14:paraId="39384DE3" w14:textId="77777777" w:rsidR="001A419D" w:rsidRDefault="00000000">
      <w:pPr>
        <w:pStyle w:val="ListParagraph1"/>
        <w:numPr>
          <w:ilvl w:val="0"/>
          <w:numId w:val="23"/>
        </w:numPr>
      </w:pPr>
      <w:r>
        <w:rPr>
          <w:b/>
        </w:rPr>
        <w:t xml:space="preserve">Navy → </w:t>
      </w:r>
      <w:r>
        <w:t>How long are typical deployments, and how many months out of the year will I actually spend at sea? What is the day-to-day living situation like on a surface ship versus a submarine for lower enlisted ranks? What kinds of post-service career opportunities are available after deployment?</w:t>
      </w:r>
    </w:p>
    <w:p w14:paraId="4010C120" w14:textId="77777777" w:rsidR="001A419D" w:rsidRDefault="00000000">
      <w:pPr>
        <w:pStyle w:val="ListParagraph1"/>
        <w:numPr>
          <w:ilvl w:val="0"/>
          <w:numId w:val="23"/>
        </w:numPr>
      </w:pPr>
      <w:r>
        <w:rPr>
          <w:b/>
        </w:rPr>
        <w:t xml:space="preserve">Air Force → </w:t>
      </w:r>
      <w:r>
        <w:t>Why do some consider the Air Force housing and base to have the highest quality of life? How does the Community College of the Air Force help me earn an associate degree faster than other branches? What percentage of enlisted personnel actually work directly on aircraft maintenance versus cyber or intelligence roles [or other fields]?</w:t>
      </w:r>
    </w:p>
    <w:p w14:paraId="5DCDC349" w14:textId="77777777" w:rsidR="001A419D" w:rsidRDefault="00000000">
      <w:pPr>
        <w:pStyle w:val="ListParagraph1"/>
        <w:numPr>
          <w:ilvl w:val="0"/>
          <w:numId w:val="23"/>
        </w:numPr>
      </w:pPr>
      <w:r>
        <w:rPr>
          <w:b/>
        </w:rPr>
        <w:t xml:space="preserve">Marine Corps → </w:t>
      </w:r>
      <w:r>
        <w:t>If the Marine Corps focuses heavily on pride and making it into the Marines, what tangible career certifications do you offer that rival other branches? How does the promotion timeline differ for a combat-arms Marine compared to an intelligence or logistics Marine? What does it mean to be a part of the rapid deployment team, and how does that affect daily base life?</w:t>
      </w:r>
    </w:p>
    <w:p w14:paraId="39C9BF7B" w14:textId="77777777" w:rsidR="001A419D" w:rsidRDefault="00000000">
      <w:pPr>
        <w:pStyle w:val="ListParagraph1"/>
        <w:numPr>
          <w:ilvl w:val="0"/>
          <w:numId w:val="23"/>
        </w:numPr>
      </w:pPr>
      <w:r>
        <w:rPr>
          <w:b/>
        </w:rPr>
        <w:t xml:space="preserve">Coast Guard → </w:t>
      </w:r>
      <w:r>
        <w:t>Since the Coast Guard falls under Homeland Security, how does a typical day of domestic law enforcement differ from overseas deployments? Where are most first duty stations located for the Coast Guard?</w:t>
      </w:r>
    </w:p>
    <w:p w14:paraId="0BC3A41C" w14:textId="77777777" w:rsidR="001A419D" w:rsidRDefault="00000000">
      <w:pPr>
        <w:pStyle w:val="ListParagraph1"/>
        <w:numPr>
          <w:ilvl w:val="0"/>
          <w:numId w:val="23"/>
        </w:numPr>
      </w:pPr>
      <w:r>
        <w:rPr>
          <w:b/>
        </w:rPr>
        <w:t xml:space="preserve">Space Force → </w:t>
      </w:r>
      <w:r>
        <w:t>Is it easier to enlist directly into the Space Force, or transfer after gaining technical experience in the Air Force or Navy? What specific coding, cyber security, or space systems operations certificates will I earn during my first contract? Since space operations are highly centralized, am I limited to being stationed only in Colorado, California, and Florida?</w:t>
      </w:r>
    </w:p>
    <w:p w14:paraId="6B7B7227" w14:textId="77777777" w:rsidR="001A419D" w:rsidRDefault="00000000">
      <w:pPr>
        <w:pStyle w:val="Heading2"/>
      </w:pPr>
      <w:bookmarkStart w:id="49" w:name="_fc3cm9giepic" w:colFirst="0" w:colLast="0"/>
      <w:bookmarkEnd w:id="49"/>
      <w:r>
        <w:t>Future Employers</w:t>
      </w:r>
    </w:p>
    <w:p w14:paraId="79D733E8" w14:textId="77777777" w:rsidR="001A419D" w:rsidRDefault="00000000">
      <w:pPr>
        <w:pStyle w:val="Heading3"/>
      </w:pPr>
      <w:bookmarkStart w:id="50" w:name="_6mlidej5nsdn" w:colFirst="0" w:colLast="0"/>
      <w:bookmarkEnd w:id="50"/>
      <w:r>
        <w:t xml:space="preserve">The following questions are for students who are entering the workforce directly out of high school and/or working in the skilled trades. </w:t>
      </w:r>
    </w:p>
    <w:p w14:paraId="4FEF4125" w14:textId="77777777" w:rsidR="001A419D" w:rsidRDefault="00000000">
      <w:pPr>
        <w:pStyle w:val="ListParagraph1"/>
        <w:numPr>
          <w:ilvl w:val="0"/>
          <w:numId w:val="7"/>
        </w:numPr>
      </w:pPr>
      <w:r>
        <w:rPr>
          <w:b/>
        </w:rPr>
        <w:t xml:space="preserve">Training &amp; Onboarding → </w:t>
      </w:r>
    </w:p>
    <w:p w14:paraId="28A2F7A4" w14:textId="77777777" w:rsidR="001A419D" w:rsidRDefault="00000000">
      <w:pPr>
        <w:pStyle w:val="ListParagraph1"/>
        <w:numPr>
          <w:ilvl w:val="1"/>
          <w:numId w:val="7"/>
        </w:numPr>
      </w:pPr>
      <w:r>
        <w:lastRenderedPageBreak/>
        <w:t>What does the first 30 days of training look like, and do you pair new employees with a specific mentor or experienced worker?</w:t>
      </w:r>
    </w:p>
    <w:p w14:paraId="0F032832" w14:textId="77777777" w:rsidR="001A419D" w:rsidRDefault="00000000">
      <w:pPr>
        <w:pStyle w:val="ListParagraph1"/>
        <w:numPr>
          <w:ilvl w:val="1"/>
          <w:numId w:val="7"/>
        </w:numPr>
      </w:pPr>
      <w:r>
        <w:t>Does this company pay for or reimburse for industry certifications?</w:t>
      </w:r>
    </w:p>
    <w:p w14:paraId="0729C2EF" w14:textId="77777777" w:rsidR="001A419D" w:rsidRDefault="00000000">
      <w:pPr>
        <w:pStyle w:val="ListParagraph1"/>
        <w:numPr>
          <w:ilvl w:val="1"/>
          <w:numId w:val="7"/>
        </w:numPr>
      </w:pPr>
      <w:r>
        <w:t>Can you share an example of someone who started here straight out of high school and what their career path looked like over the next five years?</w:t>
      </w:r>
    </w:p>
    <w:p w14:paraId="68280A36" w14:textId="77777777" w:rsidR="001A419D" w:rsidRDefault="00000000">
      <w:pPr>
        <w:pStyle w:val="ListParagraph1"/>
        <w:numPr>
          <w:ilvl w:val="0"/>
          <w:numId w:val="7"/>
        </w:numPr>
      </w:pPr>
      <w:r>
        <w:rPr>
          <w:b/>
        </w:rPr>
        <w:t xml:space="preserve">Scheduling → </w:t>
      </w:r>
    </w:p>
    <w:p w14:paraId="631CAD14" w14:textId="77777777" w:rsidR="001A419D" w:rsidRDefault="00000000">
      <w:pPr>
        <w:pStyle w:val="ListParagraph1"/>
        <w:numPr>
          <w:ilvl w:val="1"/>
          <w:numId w:val="7"/>
        </w:numPr>
      </w:pPr>
      <w:r>
        <w:t>Do employees receive their work schedules weeks in advance, or do hours fluctuate heavily from week to week?</w:t>
      </w:r>
    </w:p>
    <w:p w14:paraId="5E28D4F2" w14:textId="77777777" w:rsidR="001A419D" w:rsidRDefault="00000000">
      <w:pPr>
        <w:pStyle w:val="ListParagraph1"/>
        <w:numPr>
          <w:ilvl w:val="1"/>
          <w:numId w:val="7"/>
        </w:numPr>
      </w:pPr>
      <w:r>
        <w:t>If I decide to take night classes, online courses, or trade school certificates later, how flexible is management with shifting work hours?</w:t>
      </w:r>
    </w:p>
    <w:p w14:paraId="5F7E2B58" w14:textId="77777777" w:rsidR="001A419D" w:rsidRDefault="00000000">
      <w:pPr>
        <w:pStyle w:val="ListParagraph1"/>
        <w:numPr>
          <w:ilvl w:val="1"/>
          <w:numId w:val="7"/>
        </w:numPr>
      </w:pPr>
      <w:r>
        <w:t xml:space="preserve">Is overtime offered and is it voluntary or involuntary? </w:t>
      </w:r>
    </w:p>
    <w:p w14:paraId="0651AA3C" w14:textId="77777777" w:rsidR="001A419D" w:rsidRDefault="00000000">
      <w:pPr>
        <w:pStyle w:val="ListParagraph1"/>
        <w:numPr>
          <w:ilvl w:val="0"/>
          <w:numId w:val="7"/>
        </w:numPr>
      </w:pPr>
      <w:r>
        <w:rPr>
          <w:b/>
        </w:rPr>
        <w:t xml:space="preserve">Compensation → </w:t>
      </w:r>
    </w:p>
    <w:p w14:paraId="05FC7C6B" w14:textId="77777777" w:rsidR="001A419D" w:rsidRDefault="00000000">
      <w:pPr>
        <w:pStyle w:val="ListParagraph1"/>
        <w:numPr>
          <w:ilvl w:val="1"/>
          <w:numId w:val="7"/>
        </w:numPr>
      </w:pPr>
      <w:r>
        <w:t>Beyond the base hourly wage, what health insurance, retirement matching, or paid time off kick in for entry-level workers?</w:t>
      </w:r>
    </w:p>
    <w:p w14:paraId="423DC653" w14:textId="77777777" w:rsidR="001A419D" w:rsidRDefault="00000000">
      <w:pPr>
        <w:pStyle w:val="ListParagraph1"/>
        <w:numPr>
          <w:ilvl w:val="1"/>
          <w:numId w:val="7"/>
        </w:numPr>
      </w:pPr>
      <w:r>
        <w:t>Am I expected to purchase my own tools, uniforms, or safety gear, or does the company provide a stipend for them?</w:t>
      </w:r>
    </w:p>
    <w:p w14:paraId="56EE337F" w14:textId="77777777" w:rsidR="001A419D" w:rsidRDefault="00000000">
      <w:pPr>
        <w:pStyle w:val="ListParagraph1"/>
        <w:numPr>
          <w:ilvl w:val="1"/>
          <w:numId w:val="7"/>
        </w:numPr>
      </w:pPr>
      <w:r>
        <w:t>How often are performance reviews conducted for new hires, and are they tied directly to scheduled wage increases?</w:t>
      </w:r>
    </w:p>
    <w:p w14:paraId="0B3A64B5" w14:textId="77777777" w:rsidR="001A419D" w:rsidRDefault="001A419D">
      <w:pPr>
        <w:rPr>
          <w:rFonts w:ascii="Calibri" w:eastAsia="Calibri" w:hAnsi="Calibri" w:cs="Calibri"/>
          <w:sz w:val="24"/>
          <w:szCs w:val="24"/>
        </w:rPr>
      </w:pPr>
    </w:p>
    <w:p w14:paraId="5A3637DD" w14:textId="77777777" w:rsidR="001A419D" w:rsidRDefault="001A419D">
      <w:pPr>
        <w:rPr>
          <w:rFonts w:ascii="Calibri" w:eastAsia="Calibri" w:hAnsi="Calibri" w:cs="Calibri"/>
          <w:sz w:val="24"/>
          <w:szCs w:val="24"/>
        </w:rPr>
      </w:pPr>
    </w:p>
    <w:p w14:paraId="6D09F765" w14:textId="77777777" w:rsidR="001A419D" w:rsidRDefault="00000000">
      <w:pPr>
        <w:pStyle w:val="ListParagraph1"/>
        <w:numPr>
          <w:ilvl w:val="0"/>
          <w:numId w:val="7"/>
        </w:numPr>
      </w:pPr>
      <w:r>
        <w:rPr>
          <w:b/>
        </w:rPr>
        <w:t xml:space="preserve">Workplace Culture → </w:t>
      </w:r>
    </w:p>
    <w:p w14:paraId="3264BCED" w14:textId="77777777" w:rsidR="001A419D" w:rsidRDefault="00000000">
      <w:pPr>
        <w:pStyle w:val="ListParagraph1"/>
        <w:numPr>
          <w:ilvl w:val="1"/>
          <w:numId w:val="7"/>
        </w:numPr>
      </w:pPr>
      <w:r>
        <w:t>What safety protocols are followed and how does the company train its employees to avoid making these mistakes?</w:t>
      </w:r>
    </w:p>
    <w:p w14:paraId="5DB0A4D7" w14:textId="77777777" w:rsidR="001A419D" w:rsidRDefault="00000000">
      <w:pPr>
        <w:pStyle w:val="ListParagraph1"/>
        <w:numPr>
          <w:ilvl w:val="1"/>
          <w:numId w:val="7"/>
        </w:numPr>
      </w:pPr>
      <w:r>
        <w:t>How does management support a young worker when they make an inevitable entry-level mistake on the job?</w:t>
      </w:r>
    </w:p>
    <w:p w14:paraId="5CB0B6A7" w14:textId="77777777" w:rsidR="001A419D" w:rsidRDefault="00000000">
      <w:pPr>
        <w:pStyle w:val="ListParagraph1"/>
        <w:numPr>
          <w:ilvl w:val="1"/>
          <w:numId w:val="7"/>
        </w:numPr>
      </w:pPr>
      <w:r>
        <w:t xml:space="preserve">How would you describe the age demographic and overall morale of the employees at your company? </w:t>
      </w:r>
    </w:p>
    <w:p w14:paraId="025C09C0" w14:textId="77777777" w:rsidR="001A419D" w:rsidRDefault="001A419D">
      <w:pPr>
        <w:rPr>
          <w:rFonts w:ascii="Calibri" w:eastAsia="Calibri" w:hAnsi="Calibri" w:cs="Calibri"/>
          <w:sz w:val="24"/>
          <w:szCs w:val="24"/>
        </w:rPr>
      </w:pPr>
    </w:p>
    <w:p w14:paraId="1FEEBF80" w14:textId="77777777" w:rsidR="001A419D" w:rsidRDefault="00000000">
      <w:pPr>
        <w:pStyle w:val="Heading3"/>
      </w:pPr>
      <w:bookmarkStart w:id="51" w:name="_5vggq5jjbgr" w:colFirst="0" w:colLast="0"/>
      <w:bookmarkEnd w:id="51"/>
      <w:r>
        <w:t>The following questions are for students who are entering the workforce after receiving an Associate’s Degree or Bachelor’s Degree.</w:t>
      </w:r>
    </w:p>
    <w:p w14:paraId="2535668C" w14:textId="77777777" w:rsidR="001A419D" w:rsidRDefault="00000000">
      <w:pPr>
        <w:pStyle w:val="ListParagraph1"/>
        <w:numPr>
          <w:ilvl w:val="0"/>
          <w:numId w:val="20"/>
        </w:numPr>
      </w:pPr>
      <w:r>
        <w:rPr>
          <w:b/>
        </w:rPr>
        <w:t xml:space="preserve">Associate Degree Graduates → </w:t>
      </w:r>
    </w:p>
    <w:p w14:paraId="0CABD990" w14:textId="77777777" w:rsidR="001A419D" w:rsidRDefault="00000000">
      <w:pPr>
        <w:pStyle w:val="ListParagraph1"/>
        <w:numPr>
          <w:ilvl w:val="1"/>
          <w:numId w:val="20"/>
        </w:numPr>
      </w:pPr>
      <w:r>
        <w:t>How does your organization specifically utilize the technical, hands-on training of an Associate degree compared to a conceptual Bachelor's degree?</w:t>
      </w:r>
    </w:p>
    <w:p w14:paraId="37C60E7A" w14:textId="77777777" w:rsidR="001A419D" w:rsidRDefault="00000000">
      <w:pPr>
        <w:pStyle w:val="ListParagraph1"/>
        <w:numPr>
          <w:ilvl w:val="1"/>
          <w:numId w:val="20"/>
        </w:numPr>
      </w:pPr>
      <w:r>
        <w:t>If I want to pursue a Bachelor's degree while working here, does the company offer tuition reimbursement or flexible scheduling?</w:t>
      </w:r>
    </w:p>
    <w:p w14:paraId="44263BC2" w14:textId="77777777" w:rsidR="001A419D" w:rsidRDefault="00000000">
      <w:pPr>
        <w:pStyle w:val="ListParagraph1"/>
        <w:numPr>
          <w:ilvl w:val="1"/>
          <w:numId w:val="20"/>
        </w:numPr>
      </w:pPr>
      <w:r>
        <w:t>What is the most common skill gap you notice in new hires coming from a two-year program, and how does your onboarding address it?</w:t>
      </w:r>
    </w:p>
    <w:p w14:paraId="09CF485D" w14:textId="77777777" w:rsidR="001A419D" w:rsidRDefault="00000000">
      <w:pPr>
        <w:pStyle w:val="ListParagraph1"/>
        <w:numPr>
          <w:ilvl w:val="1"/>
          <w:numId w:val="20"/>
        </w:numPr>
      </w:pPr>
      <w:r>
        <w:lastRenderedPageBreak/>
        <w:t>Are there any management or senior-level roles in this company that strictly require a four-year degree, or can field experience override that?</w:t>
      </w:r>
    </w:p>
    <w:p w14:paraId="7017C4D1" w14:textId="77777777" w:rsidR="001A419D" w:rsidRDefault="00000000">
      <w:pPr>
        <w:pStyle w:val="ListParagraph1"/>
        <w:numPr>
          <w:ilvl w:val="0"/>
          <w:numId w:val="20"/>
        </w:numPr>
      </w:pPr>
      <w:r>
        <w:rPr>
          <w:b/>
        </w:rPr>
        <w:t xml:space="preserve">Bachelor's Degree Graduates → </w:t>
      </w:r>
    </w:p>
    <w:p w14:paraId="5AE66622" w14:textId="77777777" w:rsidR="001A419D" w:rsidRDefault="00000000">
      <w:pPr>
        <w:pStyle w:val="ListParagraph1"/>
        <w:numPr>
          <w:ilvl w:val="1"/>
          <w:numId w:val="20"/>
        </w:numPr>
      </w:pPr>
      <w:r>
        <w:t xml:space="preserve">What is the biggest challenge that new hires with bachelor’s degrees face in your company? </w:t>
      </w:r>
    </w:p>
    <w:p w14:paraId="53E908E2" w14:textId="77777777" w:rsidR="001A419D" w:rsidRDefault="00000000">
      <w:pPr>
        <w:pStyle w:val="ListParagraph1"/>
        <w:numPr>
          <w:ilvl w:val="1"/>
          <w:numId w:val="20"/>
        </w:numPr>
      </w:pPr>
      <w:r>
        <w:t xml:space="preserve">How could my work inexperience hinder and/or help your company in a typical project? </w:t>
      </w:r>
    </w:p>
    <w:p w14:paraId="2E069A79" w14:textId="77777777" w:rsidR="001A419D" w:rsidRDefault="00000000">
      <w:pPr>
        <w:pStyle w:val="ListParagraph1"/>
        <w:numPr>
          <w:ilvl w:val="1"/>
          <w:numId w:val="20"/>
        </w:numPr>
      </w:pPr>
      <w:r>
        <w:t>Does this company offer formal leadership development for new college graduates to experience different departments?</w:t>
      </w:r>
    </w:p>
    <w:p w14:paraId="4E60DBAA" w14:textId="77777777" w:rsidR="001A419D" w:rsidRDefault="00000000">
      <w:pPr>
        <w:pStyle w:val="ListParagraph1"/>
        <w:numPr>
          <w:ilvl w:val="1"/>
          <w:numId w:val="20"/>
        </w:numPr>
      </w:pPr>
      <w:r>
        <w:t xml:space="preserve">What does the transition from highly supervised training to independent project management look like in this company? </w:t>
      </w:r>
    </w:p>
    <w:p w14:paraId="74D7DC13" w14:textId="77777777" w:rsidR="001A419D" w:rsidRDefault="00000000">
      <w:pPr>
        <w:pStyle w:val="ListParagraph1"/>
        <w:numPr>
          <w:ilvl w:val="1"/>
          <w:numId w:val="20"/>
        </w:numPr>
      </w:pPr>
      <w:r>
        <w:t>How has the company's primary goals changed in the last two years, and how does that affect the expectations for new hires?</w:t>
      </w:r>
    </w:p>
    <w:p w14:paraId="1822C482" w14:textId="77777777" w:rsidR="001A419D" w:rsidRDefault="00000000">
      <w:pPr>
        <w:pStyle w:val="ListParagraph1"/>
        <w:numPr>
          <w:ilvl w:val="0"/>
          <w:numId w:val="20"/>
        </w:numPr>
      </w:pPr>
      <w:r>
        <w:rPr>
          <w:b/>
        </w:rPr>
        <w:t xml:space="preserve">For Both → </w:t>
      </w:r>
    </w:p>
    <w:p w14:paraId="08D96F98" w14:textId="77777777" w:rsidR="001A419D" w:rsidRDefault="00000000">
      <w:pPr>
        <w:pStyle w:val="ListParagraph1"/>
        <w:numPr>
          <w:ilvl w:val="1"/>
          <w:numId w:val="20"/>
        </w:numPr>
      </w:pPr>
      <w:r>
        <w:t>Is mentorship in this role informal or am I paired with a senior leader through a structured program?</w:t>
      </w:r>
    </w:p>
    <w:p w14:paraId="189ACED2" w14:textId="77777777" w:rsidR="001A419D" w:rsidRDefault="00000000">
      <w:pPr>
        <w:pStyle w:val="ListParagraph1"/>
        <w:numPr>
          <w:ilvl w:val="1"/>
          <w:numId w:val="20"/>
        </w:numPr>
      </w:pPr>
      <w:r>
        <w:t>Beyond hitting basic deadlines, what separates an average performer from a top-tier performer in this specific role during the first year?</w:t>
      </w:r>
    </w:p>
    <w:p w14:paraId="05FD1566" w14:textId="77777777" w:rsidR="001A419D" w:rsidRDefault="00000000">
      <w:pPr>
        <w:pStyle w:val="ListParagraph1"/>
        <w:numPr>
          <w:ilvl w:val="1"/>
          <w:numId w:val="20"/>
        </w:numPr>
      </w:pPr>
      <w:r>
        <w:t>What are the typical reasons that an employee in your organization documents as the reasons they are leaving the positions they are in?</w:t>
      </w:r>
    </w:p>
    <w:p w14:paraId="592AABFE" w14:textId="77777777" w:rsidR="001A419D" w:rsidRDefault="00000000">
      <w:pPr>
        <w:pStyle w:val="ListParagraph1"/>
        <w:numPr>
          <w:ilvl w:val="1"/>
          <w:numId w:val="20"/>
        </w:numPr>
        <w:sectPr w:rsidR="001A419D">
          <w:headerReference w:type="even" r:id="rId120"/>
          <w:headerReference w:type="default" r:id="rId121"/>
          <w:footerReference w:type="even" r:id="rId122"/>
          <w:footerReference w:type="default" r:id="rId123"/>
          <w:headerReference w:type="first" r:id="rId124"/>
          <w:footerReference w:type="first" r:id="rId125"/>
          <w:pgSz w:w="12240" w:h="15840"/>
          <w:pgMar w:top="1512" w:right="1440" w:bottom="1123" w:left="1440" w:header="720" w:footer="403" w:gutter="0"/>
          <w:cols w:space="720"/>
        </w:sectPr>
      </w:pPr>
      <w:r>
        <w:t>How are automation tools currently being integrated into this department's daily workflow, and what skills do I need to keep pace?</w:t>
      </w:r>
    </w:p>
    <w:p w14:paraId="2225798E" w14:textId="77777777" w:rsidR="001A419D" w:rsidRDefault="00000000">
      <w:pPr>
        <w:pStyle w:val="Heading1"/>
      </w:pPr>
      <w:bookmarkStart w:id="52" w:name="_lvpxpyoxpm0x" w:colFirst="0" w:colLast="0"/>
      <w:bookmarkStart w:id="53" w:name="_a8tr09yc3k0r" w:colFirst="0" w:colLast="0"/>
      <w:bookmarkEnd w:id="52"/>
      <w:bookmarkEnd w:id="53"/>
      <w:r>
        <w:lastRenderedPageBreak/>
        <w:t xml:space="preserve">College Fair </w:t>
      </w:r>
    </w:p>
    <w:p w14:paraId="12B50665" w14:textId="77777777" w:rsidR="001A419D" w:rsidRDefault="00000000">
      <w:r>
        <w:t xml:space="preserve">When planning a College Fair, it is recommended that you include community colleges, colleges, universities, military recruiters, and local vendors who can help support the post-secondary planning process for your seniors. </w:t>
      </w:r>
      <w:hyperlink r:id="rId126">
        <w:r w:rsidR="001A419D">
          <w:rPr>
            <w:color w:val="1155CC"/>
            <w:u w:val="single"/>
          </w:rPr>
          <w:t>This resource</w:t>
        </w:r>
      </w:hyperlink>
      <w:r>
        <w:t xml:space="preserve"> includes a sample floor plan and a list of colleges and universities that are likely to send a representative to a Delaware school for an in-school visit or college fair. </w:t>
      </w:r>
    </w:p>
    <w:p w14:paraId="45C300F2" w14:textId="77777777" w:rsidR="001A419D" w:rsidRDefault="001A419D">
      <w:pPr>
        <w:rPr>
          <w:rFonts w:ascii="Calibri" w:eastAsia="Calibri" w:hAnsi="Calibri" w:cs="Calibri"/>
          <w:sz w:val="24"/>
          <w:szCs w:val="24"/>
        </w:rPr>
      </w:pPr>
    </w:p>
    <w:p w14:paraId="65081CDA" w14:textId="77777777" w:rsidR="001A419D" w:rsidRDefault="00000000">
      <w:pPr>
        <w:pStyle w:val="Heading2"/>
      </w:pPr>
      <w:r>
        <w:t xml:space="preserve">Recommendations → </w:t>
      </w:r>
    </w:p>
    <w:p w14:paraId="0347C857" w14:textId="77777777" w:rsidR="001A419D" w:rsidRDefault="00000000">
      <w:pPr>
        <w:pStyle w:val="ListParagraph1"/>
        <w:numPr>
          <w:ilvl w:val="0"/>
          <w:numId w:val="41"/>
        </w:numPr>
      </w:pPr>
      <w:r>
        <w:t>When deciding how much staffing you will need, consider staggering your staff so that some are coming early to help set up and some are coming later to help break down everything</w:t>
      </w:r>
    </w:p>
    <w:p w14:paraId="73DD6FB8" w14:textId="77777777" w:rsidR="001A419D" w:rsidRDefault="00000000">
      <w:pPr>
        <w:pStyle w:val="ListParagraph1"/>
        <w:numPr>
          <w:ilvl w:val="0"/>
          <w:numId w:val="41"/>
        </w:numPr>
      </w:pPr>
      <w:r>
        <w:t>When deciding when and where you will hold your event, consider if there will be any issues with having enough parking, access to restrooms, etc.</w:t>
      </w:r>
    </w:p>
    <w:p w14:paraId="1113D5F1" w14:textId="77777777" w:rsidR="001A419D" w:rsidRDefault="00000000">
      <w:pPr>
        <w:pStyle w:val="ListParagraph1"/>
        <w:numPr>
          <w:ilvl w:val="0"/>
          <w:numId w:val="41"/>
        </w:numPr>
      </w:pPr>
      <w:r>
        <w:t>Provide representatives with your date and registration form for next year’s event so they can register early [if you charge for registration, you could offer an “early bird special”]</w:t>
      </w:r>
    </w:p>
    <w:p w14:paraId="41033EC4" w14:textId="77777777" w:rsidR="001A419D" w:rsidRDefault="001A419D">
      <w:pPr>
        <w:rPr>
          <w:rFonts w:ascii="Calibri" w:eastAsia="Calibri" w:hAnsi="Calibri" w:cs="Calibri"/>
          <w:sz w:val="24"/>
          <w:szCs w:val="24"/>
        </w:rPr>
      </w:pPr>
    </w:p>
    <w:p w14:paraId="348BB23B" w14:textId="77777777" w:rsidR="001A419D" w:rsidRDefault="001A419D">
      <w:pPr>
        <w:rPr>
          <w:rFonts w:ascii="Calibri" w:eastAsia="Calibri" w:hAnsi="Calibri" w:cs="Calibri"/>
          <w:b/>
          <w:bCs/>
          <w:sz w:val="24"/>
          <w:szCs w:val="24"/>
        </w:rPr>
      </w:pPr>
    </w:p>
    <w:p w14:paraId="6E4150C8" w14:textId="77777777" w:rsidR="001A419D" w:rsidRDefault="00000000">
      <w:pPr>
        <w:pStyle w:val="Heading2"/>
      </w:pPr>
      <w:r>
        <w:t xml:space="preserve">The following is a sample schedule for planning purposes → </w:t>
      </w:r>
    </w:p>
    <w:p w14:paraId="5AC4F035" w14:textId="77777777" w:rsidR="001A419D" w:rsidRDefault="001A419D">
      <w:pPr>
        <w:rPr>
          <w:rFonts w:ascii="Calibri" w:eastAsia="Calibri" w:hAnsi="Calibri" w:cs="Calibri"/>
          <w:sz w:val="24"/>
          <w:szCs w:val="24"/>
        </w:rPr>
      </w:pPr>
    </w:p>
    <w:p w14:paraId="503FFC24" w14:textId="77777777" w:rsidR="001A419D" w:rsidRDefault="00000000">
      <w:pPr>
        <w:pStyle w:val="Heading2"/>
      </w:pPr>
      <w:r>
        <w:t>About 6-9 months before your event…</w:t>
      </w:r>
    </w:p>
    <w:p w14:paraId="41B8D795" w14:textId="77777777" w:rsidR="001A419D" w:rsidRDefault="00000000">
      <w:pPr>
        <w:pStyle w:val="ListParagraph1"/>
        <w:numPr>
          <w:ilvl w:val="0"/>
          <w:numId w:val="55"/>
        </w:numPr>
      </w:pPr>
      <w:r>
        <w:t>Decide on a time and date</w:t>
      </w:r>
    </w:p>
    <w:p w14:paraId="6B33352F" w14:textId="77777777" w:rsidR="001A419D" w:rsidRDefault="00000000">
      <w:pPr>
        <w:pStyle w:val="ListParagraph1"/>
        <w:numPr>
          <w:ilvl w:val="1"/>
          <w:numId w:val="55"/>
        </w:numPr>
      </w:pPr>
      <w:r>
        <w:t xml:space="preserve">When deciding on a date, be aware of the University of Delaware’s College Fair in Newark &amp; the </w:t>
      </w:r>
      <w:hyperlink r:id="rId127">
        <w:r w:rsidR="001A419D">
          <w:rPr>
            <w:color w:val="1155CC"/>
            <w:u w:val="single"/>
          </w:rPr>
          <w:t>HBCU Week Fair in Wilmington</w:t>
        </w:r>
      </w:hyperlink>
      <w:r>
        <w:t>, as well as other high schools’ fairs</w:t>
      </w:r>
    </w:p>
    <w:p w14:paraId="268C45E9" w14:textId="77777777" w:rsidR="001A419D" w:rsidRDefault="00000000">
      <w:pPr>
        <w:pStyle w:val="ListParagraph1"/>
        <w:numPr>
          <w:ilvl w:val="1"/>
          <w:numId w:val="55"/>
        </w:numPr>
      </w:pPr>
      <w:r>
        <w:t>Check your district calendars for athletic events and/or other events that would draw your target audience away from your fair</w:t>
      </w:r>
    </w:p>
    <w:p w14:paraId="6E62BC74" w14:textId="77777777" w:rsidR="001A419D" w:rsidRDefault="00000000">
      <w:pPr>
        <w:pStyle w:val="ListParagraph1"/>
        <w:numPr>
          <w:ilvl w:val="0"/>
          <w:numId w:val="55"/>
        </w:numPr>
      </w:pPr>
      <w:r>
        <w:t xml:space="preserve">Send save-the-dates to all required staff and vendors [college &amp; university representatives, outside agencies like Stand </w:t>
      </w:r>
      <w:proofErr w:type="gramStart"/>
      <w:r>
        <w:t>By</w:t>
      </w:r>
      <w:proofErr w:type="gramEnd"/>
      <w:r>
        <w:t xml:space="preserve"> Me or CIEE, and your military recruiters]</w:t>
      </w:r>
    </w:p>
    <w:p w14:paraId="5CE4B2EA" w14:textId="77777777" w:rsidR="001A419D" w:rsidRDefault="00000000">
      <w:pPr>
        <w:pStyle w:val="ListParagraph1"/>
        <w:numPr>
          <w:ilvl w:val="0"/>
          <w:numId w:val="55"/>
        </w:numPr>
      </w:pPr>
      <w:r>
        <w:t xml:space="preserve">Book a space that is conducive to your event [parking, required tables, easy access for guests] </w:t>
      </w:r>
    </w:p>
    <w:p w14:paraId="4CB08FC0" w14:textId="77777777" w:rsidR="001A419D" w:rsidRDefault="001A419D">
      <w:pPr>
        <w:rPr>
          <w:rFonts w:ascii="Calibri" w:eastAsia="Calibri" w:hAnsi="Calibri" w:cs="Calibri"/>
          <w:sz w:val="24"/>
          <w:szCs w:val="24"/>
        </w:rPr>
      </w:pPr>
    </w:p>
    <w:p w14:paraId="2C87A34D" w14:textId="77777777" w:rsidR="001A419D" w:rsidRDefault="00000000">
      <w:pPr>
        <w:pStyle w:val="Heading2"/>
      </w:pPr>
      <w:r>
        <w:lastRenderedPageBreak/>
        <w:t xml:space="preserve">About 3-4 before your event… </w:t>
      </w:r>
    </w:p>
    <w:p w14:paraId="6A907FAF" w14:textId="77777777" w:rsidR="001A419D" w:rsidRDefault="00000000">
      <w:pPr>
        <w:pStyle w:val="ListParagraph1"/>
        <w:numPr>
          <w:ilvl w:val="0"/>
          <w:numId w:val="55"/>
        </w:numPr>
      </w:pPr>
      <w:r>
        <w:t>Review your Google Form or invitation to confirm participants and track which vendors plan to attend [it is recommended that you follow up with a phone call and another email directly to the schools who have not RSVP’d yet]</w:t>
      </w:r>
    </w:p>
    <w:p w14:paraId="447F5E0D" w14:textId="77777777" w:rsidR="001A419D" w:rsidRDefault="00000000">
      <w:pPr>
        <w:pStyle w:val="ListParagraph1"/>
        <w:numPr>
          <w:ilvl w:val="0"/>
          <w:numId w:val="55"/>
        </w:numPr>
      </w:pPr>
      <w:r>
        <w:t xml:space="preserve">Then you’ll need to create a </w:t>
      </w:r>
      <w:proofErr w:type="spellStart"/>
      <w:r>
        <w:t>mock up</w:t>
      </w:r>
      <w:proofErr w:type="spellEnd"/>
      <w:r>
        <w:t xml:space="preserve"> of the room you’ll be using and see if you’ll have enough vendors to cover this space</w:t>
      </w:r>
    </w:p>
    <w:p w14:paraId="6547EDC4" w14:textId="77777777" w:rsidR="001A419D" w:rsidRDefault="00000000">
      <w:pPr>
        <w:pStyle w:val="ListParagraph1"/>
        <w:numPr>
          <w:ilvl w:val="0"/>
          <w:numId w:val="55"/>
        </w:numPr>
      </w:pPr>
      <w:r>
        <w:t>If you are having guests register for the event, you should open the registration now for students and parents</w:t>
      </w:r>
    </w:p>
    <w:p w14:paraId="13795844" w14:textId="77777777" w:rsidR="001A419D" w:rsidRDefault="00000000">
      <w:pPr>
        <w:pStyle w:val="ListParagraph1"/>
        <w:numPr>
          <w:ilvl w:val="0"/>
          <w:numId w:val="55"/>
        </w:numPr>
      </w:pPr>
      <w:r>
        <w:t>Make sure you have the necessary materials such as name tags, table covers, directional signs, and snack/water stations for reps</w:t>
      </w:r>
    </w:p>
    <w:p w14:paraId="313BD6EF" w14:textId="77777777" w:rsidR="001A419D" w:rsidRDefault="001A419D">
      <w:pPr>
        <w:rPr>
          <w:rFonts w:ascii="Calibri" w:eastAsia="Calibri" w:hAnsi="Calibri" w:cs="Calibri"/>
          <w:sz w:val="24"/>
          <w:szCs w:val="24"/>
        </w:rPr>
      </w:pPr>
    </w:p>
    <w:p w14:paraId="5FB16B6F" w14:textId="77777777" w:rsidR="001A419D" w:rsidRDefault="00000000">
      <w:pPr>
        <w:pStyle w:val="Heading2"/>
      </w:pPr>
      <w:r>
        <w:t>About 1-2 months before the event…</w:t>
      </w:r>
    </w:p>
    <w:p w14:paraId="34736EA5" w14:textId="77777777" w:rsidR="001A419D" w:rsidRDefault="00000000">
      <w:pPr>
        <w:pStyle w:val="ListParagraph1"/>
        <w:numPr>
          <w:ilvl w:val="0"/>
          <w:numId w:val="53"/>
        </w:numPr>
      </w:pPr>
      <w:r>
        <w:t>Send final details to your confirmed vendors such as parking instructions, arrival times, and room maps</w:t>
      </w:r>
    </w:p>
    <w:p w14:paraId="4B688A4E" w14:textId="77777777" w:rsidR="001A419D" w:rsidRDefault="00000000">
      <w:pPr>
        <w:pStyle w:val="ListParagraph1"/>
        <w:numPr>
          <w:ilvl w:val="0"/>
          <w:numId w:val="53"/>
        </w:numPr>
      </w:pPr>
      <w:r>
        <w:t>Promote your event heavily on your district’s social media, in your school’s parent newsletter, and through direct messages to senior families and students</w:t>
      </w:r>
    </w:p>
    <w:p w14:paraId="048EAE6D" w14:textId="77777777" w:rsidR="001A419D" w:rsidRDefault="00000000">
      <w:pPr>
        <w:pStyle w:val="ListParagraph1"/>
        <w:numPr>
          <w:ilvl w:val="0"/>
          <w:numId w:val="53"/>
        </w:numPr>
      </w:pPr>
      <w:r>
        <w:t>Remind students to register and share a list of attending schools</w:t>
      </w:r>
    </w:p>
    <w:p w14:paraId="70C64823" w14:textId="77777777" w:rsidR="001A419D" w:rsidRDefault="001A419D">
      <w:pPr>
        <w:rPr>
          <w:rFonts w:ascii="Calibri" w:eastAsia="Calibri" w:hAnsi="Calibri" w:cs="Calibri"/>
          <w:sz w:val="24"/>
          <w:szCs w:val="24"/>
        </w:rPr>
      </w:pPr>
    </w:p>
    <w:p w14:paraId="01CA5DEE" w14:textId="77777777" w:rsidR="001A419D" w:rsidRDefault="00000000">
      <w:pPr>
        <w:pStyle w:val="Heading2"/>
      </w:pPr>
      <w:r>
        <w:t xml:space="preserve">About 1-2 weeks before the event… </w:t>
      </w:r>
    </w:p>
    <w:p w14:paraId="4B8226A3" w14:textId="77777777" w:rsidR="001A419D" w:rsidRDefault="00000000">
      <w:pPr>
        <w:pStyle w:val="ListParagraph1"/>
        <w:numPr>
          <w:ilvl w:val="0"/>
          <w:numId w:val="4"/>
        </w:numPr>
      </w:pPr>
      <w:r>
        <w:t xml:space="preserve">Prepare staff for their roles and make sure that all student groups volunteering </w:t>
      </w:r>
      <w:proofErr w:type="gramStart"/>
      <w:r>
        <w:t>are</w:t>
      </w:r>
      <w:proofErr w:type="gramEnd"/>
      <w:r>
        <w:t xml:space="preserve"> given their details</w:t>
      </w:r>
    </w:p>
    <w:p w14:paraId="5B111761" w14:textId="77777777" w:rsidR="001A419D" w:rsidRDefault="00000000">
      <w:pPr>
        <w:pStyle w:val="ListParagraph1"/>
        <w:numPr>
          <w:ilvl w:val="0"/>
          <w:numId w:val="4"/>
        </w:numPr>
      </w:pPr>
      <w:r>
        <w:t>Make copies of the event programs, student guide sheets, and evaluation forms, maps, etc. and assemble packets for your students and/or vendors as needed</w:t>
      </w:r>
    </w:p>
    <w:p w14:paraId="39BABEC1" w14:textId="77777777" w:rsidR="001A419D" w:rsidRDefault="00000000">
      <w:pPr>
        <w:pStyle w:val="ListParagraph1"/>
        <w:numPr>
          <w:ilvl w:val="0"/>
          <w:numId w:val="4"/>
        </w:numPr>
      </w:pPr>
      <w:r>
        <w:t xml:space="preserve">Check in with IT to make sure that your </w:t>
      </w:r>
      <w:proofErr w:type="spellStart"/>
      <w:r>
        <w:t>WiFi</w:t>
      </w:r>
      <w:proofErr w:type="spellEnd"/>
      <w:r>
        <w:t xml:space="preserve"> requests are approved and will be functioning the night of the event</w:t>
      </w:r>
    </w:p>
    <w:p w14:paraId="4C34B5C6" w14:textId="77777777" w:rsidR="001A419D" w:rsidRDefault="00000000">
      <w:pPr>
        <w:pStyle w:val="ListParagraph1"/>
        <w:numPr>
          <w:ilvl w:val="0"/>
          <w:numId w:val="4"/>
        </w:numPr>
      </w:pPr>
      <w:r>
        <w:t xml:space="preserve">Finalize the list of vendors who will be attending and revise your map as needed [you can leave open tables throughout for last minute changes and then add maps, etc. to those tables or combine empty tables with vendors who need more space </w:t>
      </w:r>
    </w:p>
    <w:p w14:paraId="1D2E4798" w14:textId="77777777" w:rsidR="001A419D" w:rsidRDefault="001A419D">
      <w:pPr>
        <w:rPr>
          <w:rFonts w:ascii="Calibri" w:eastAsia="Calibri" w:hAnsi="Calibri" w:cs="Calibri"/>
          <w:sz w:val="24"/>
          <w:szCs w:val="24"/>
        </w:rPr>
      </w:pPr>
    </w:p>
    <w:p w14:paraId="137D63D2" w14:textId="77777777" w:rsidR="001A419D" w:rsidRDefault="00000000">
      <w:pPr>
        <w:pStyle w:val="Heading2"/>
      </w:pPr>
      <w:r>
        <w:t>The day before the event…</w:t>
      </w:r>
    </w:p>
    <w:p w14:paraId="4C6B1B59" w14:textId="77777777" w:rsidR="001A419D" w:rsidRDefault="00000000">
      <w:pPr>
        <w:pStyle w:val="ListParagraph1"/>
        <w:numPr>
          <w:ilvl w:val="0"/>
          <w:numId w:val="39"/>
        </w:numPr>
      </w:pPr>
      <w:r>
        <w:t xml:space="preserve">Check all microphones, projectors, speakers, and </w:t>
      </w:r>
      <w:proofErr w:type="spellStart"/>
      <w:r>
        <w:t>WiFi</w:t>
      </w:r>
      <w:proofErr w:type="spellEnd"/>
      <w:r>
        <w:t xml:space="preserve"> to ensure everything is in working order</w:t>
      </w:r>
    </w:p>
    <w:p w14:paraId="4404F7AE" w14:textId="77777777" w:rsidR="001A419D" w:rsidRDefault="00000000">
      <w:pPr>
        <w:pStyle w:val="ListParagraph1"/>
        <w:numPr>
          <w:ilvl w:val="0"/>
          <w:numId w:val="39"/>
        </w:numPr>
      </w:pPr>
      <w:r>
        <w:t>Confirm your catering if you choose to provide food for your vendors</w:t>
      </w:r>
    </w:p>
    <w:p w14:paraId="0D9E9998" w14:textId="77777777" w:rsidR="001A419D" w:rsidRDefault="00000000">
      <w:pPr>
        <w:pStyle w:val="ListParagraph1"/>
        <w:numPr>
          <w:ilvl w:val="0"/>
          <w:numId w:val="39"/>
        </w:numPr>
      </w:pPr>
      <w:r>
        <w:t>Set up the layout by arranging the tables, chairs, and linens in your space</w:t>
      </w:r>
    </w:p>
    <w:p w14:paraId="1877055B" w14:textId="77777777" w:rsidR="001A419D" w:rsidRDefault="00000000">
      <w:pPr>
        <w:pStyle w:val="ListParagraph1"/>
        <w:numPr>
          <w:ilvl w:val="0"/>
          <w:numId w:val="39"/>
        </w:numPr>
      </w:pPr>
      <w:r>
        <w:t>Hang signage around the space for parking, check-in, restrooms, etc.</w:t>
      </w:r>
    </w:p>
    <w:p w14:paraId="2915432F" w14:textId="77777777" w:rsidR="001A419D" w:rsidRDefault="00000000">
      <w:pPr>
        <w:pStyle w:val="ListParagraph1"/>
        <w:numPr>
          <w:ilvl w:val="0"/>
          <w:numId w:val="61"/>
        </w:numPr>
      </w:pPr>
      <w:r>
        <w:t>Ensure extension cords and outlets work around all the tables</w:t>
      </w:r>
    </w:p>
    <w:p w14:paraId="2FBF34B9" w14:textId="77777777" w:rsidR="001A419D" w:rsidRDefault="001A419D">
      <w:pPr>
        <w:rPr>
          <w:rFonts w:ascii="Calibri" w:eastAsia="Calibri" w:hAnsi="Calibri" w:cs="Calibri"/>
          <w:sz w:val="24"/>
          <w:szCs w:val="24"/>
        </w:rPr>
      </w:pPr>
    </w:p>
    <w:p w14:paraId="55565E18" w14:textId="77777777" w:rsidR="001A419D" w:rsidRDefault="00000000">
      <w:pPr>
        <w:pStyle w:val="Heading2"/>
      </w:pPr>
      <w:r>
        <w:t xml:space="preserve">The day of the event… </w:t>
      </w:r>
    </w:p>
    <w:p w14:paraId="6D64A418" w14:textId="77777777" w:rsidR="001A419D" w:rsidRDefault="00000000">
      <w:pPr>
        <w:pStyle w:val="ListParagraph1"/>
        <w:numPr>
          <w:ilvl w:val="0"/>
          <w:numId w:val="61"/>
        </w:numPr>
      </w:pPr>
      <w:r>
        <w:t xml:space="preserve">Lay out the </w:t>
      </w:r>
      <w:proofErr w:type="gramStart"/>
      <w:r>
        <w:t>representatives</w:t>
      </w:r>
      <w:proofErr w:type="gramEnd"/>
      <w:r>
        <w:t xml:space="preserve"> packets at their assigned tables </w:t>
      </w:r>
    </w:p>
    <w:p w14:paraId="48F823B4" w14:textId="77777777" w:rsidR="001A419D" w:rsidRDefault="00000000">
      <w:pPr>
        <w:pStyle w:val="ListParagraph1"/>
        <w:numPr>
          <w:ilvl w:val="0"/>
          <w:numId w:val="61"/>
        </w:numPr>
      </w:pPr>
      <w:r>
        <w:t>Allow college representatives to arrive 1–2 hours before students</w:t>
      </w:r>
    </w:p>
    <w:p w14:paraId="727E9B4F" w14:textId="77777777" w:rsidR="001A419D" w:rsidRDefault="00000000">
      <w:pPr>
        <w:pStyle w:val="ListParagraph1"/>
        <w:numPr>
          <w:ilvl w:val="0"/>
          <w:numId w:val="61"/>
        </w:numPr>
      </w:pPr>
      <w:r>
        <w:t>Assign staff to parking, greeting, registration, and floater roles</w:t>
      </w:r>
    </w:p>
    <w:p w14:paraId="7E192D9E" w14:textId="77777777" w:rsidR="001A419D" w:rsidRDefault="00000000">
      <w:pPr>
        <w:pStyle w:val="ListParagraph1"/>
        <w:numPr>
          <w:ilvl w:val="0"/>
          <w:numId w:val="61"/>
        </w:numPr>
      </w:pPr>
      <w:r>
        <w:t>Guide reps to tables and have student volunteers assist with heavy boxes of brochures</w:t>
      </w:r>
    </w:p>
    <w:p w14:paraId="26F7F345" w14:textId="77777777" w:rsidR="001A419D" w:rsidRDefault="00000000">
      <w:pPr>
        <w:pStyle w:val="ListParagraph1"/>
        <w:numPr>
          <w:ilvl w:val="0"/>
          <w:numId w:val="61"/>
        </w:numPr>
      </w:pPr>
      <w:r>
        <w:t>Double-check lighting, sound systems, and student registration lines</w:t>
      </w:r>
    </w:p>
    <w:p w14:paraId="113C7510" w14:textId="77777777" w:rsidR="001A419D" w:rsidRDefault="00000000">
      <w:pPr>
        <w:pStyle w:val="ListParagraph1"/>
        <w:numPr>
          <w:ilvl w:val="0"/>
          <w:numId w:val="61"/>
        </w:numPr>
      </w:pPr>
      <w:r>
        <w:t>Give a 10-minute warning before the fair opens its doors and before it closes its doors</w:t>
      </w:r>
    </w:p>
    <w:p w14:paraId="576395DE" w14:textId="77777777" w:rsidR="001A419D" w:rsidRDefault="00000000">
      <w:pPr>
        <w:pStyle w:val="ListParagraph1"/>
        <w:numPr>
          <w:ilvl w:val="0"/>
          <w:numId w:val="61"/>
        </w:numPr>
      </w:pPr>
      <w:r>
        <w:t>Gather evaluation forms from both representatives and students [it is recommended you use a Google Form to do this so you do not need to collect anything]</w:t>
      </w:r>
    </w:p>
    <w:p w14:paraId="22794230" w14:textId="77777777" w:rsidR="001A419D" w:rsidRDefault="00000000">
      <w:pPr>
        <w:pStyle w:val="ListParagraph1"/>
        <w:numPr>
          <w:ilvl w:val="0"/>
          <w:numId w:val="61"/>
        </w:numPr>
      </w:pPr>
      <w:r>
        <w:t>Help representatives pack remaining boxes and load their vehicles as needed</w:t>
      </w:r>
    </w:p>
    <w:p w14:paraId="20ECEB6E" w14:textId="77777777" w:rsidR="001A419D" w:rsidRDefault="00000000">
      <w:pPr>
        <w:pStyle w:val="ListParagraph1"/>
        <w:numPr>
          <w:ilvl w:val="0"/>
          <w:numId w:val="61"/>
        </w:numPr>
      </w:pPr>
      <w:r>
        <w:t>Clear trash, pack away school supplies, and reset the room</w:t>
      </w:r>
    </w:p>
    <w:p w14:paraId="3C109315" w14:textId="77777777" w:rsidR="001A419D" w:rsidRDefault="001A419D">
      <w:pPr>
        <w:rPr>
          <w:rFonts w:ascii="Calibri" w:eastAsia="Calibri" w:hAnsi="Calibri" w:cs="Calibri"/>
          <w:sz w:val="24"/>
          <w:szCs w:val="24"/>
        </w:rPr>
      </w:pPr>
    </w:p>
    <w:p w14:paraId="62E76857" w14:textId="77777777" w:rsidR="001A419D" w:rsidRDefault="00000000">
      <w:pPr>
        <w:pStyle w:val="Heading2"/>
      </w:pPr>
      <w:bookmarkStart w:id="54" w:name="_bkmj9ydgpdwx" w:colFirst="0" w:colLast="0"/>
      <w:bookmarkEnd w:id="54"/>
      <w:r>
        <w:t xml:space="preserve">If you have held a fair for your school and/or district previously → </w:t>
      </w:r>
    </w:p>
    <w:p w14:paraId="629AB808" w14:textId="77777777" w:rsidR="001A419D" w:rsidRDefault="00000000">
      <w:pPr>
        <w:pStyle w:val="Heading3"/>
      </w:pPr>
      <w:bookmarkStart w:id="55" w:name="_2u1gskc9z00q" w:colFirst="0" w:colLast="0"/>
      <w:bookmarkEnd w:id="55"/>
      <w:r>
        <w:tab/>
        <w:t>Final Logistics Check</w:t>
      </w:r>
    </w:p>
    <w:p w14:paraId="6492F05B" w14:textId="77777777" w:rsidR="001A419D" w:rsidRDefault="00000000">
      <w:pPr>
        <w:pStyle w:val="ListParagraph1"/>
        <w:numPr>
          <w:ilvl w:val="0"/>
          <w:numId w:val="45"/>
        </w:numPr>
      </w:pPr>
      <w:r>
        <w:t>Check-in with vendors about technology and material needs [outlets, extension cords, power strips, etc.]</w:t>
      </w:r>
    </w:p>
    <w:p w14:paraId="741BD103" w14:textId="77777777" w:rsidR="001A419D" w:rsidRDefault="00000000">
      <w:pPr>
        <w:pStyle w:val="ListParagraph1"/>
        <w:numPr>
          <w:ilvl w:val="0"/>
          <w:numId w:val="45"/>
        </w:numPr>
      </w:pPr>
      <w:r>
        <w:t xml:space="preserve">Verify the </w:t>
      </w:r>
      <w:proofErr w:type="spellStart"/>
      <w:r>
        <w:t>WiFi</w:t>
      </w:r>
      <w:proofErr w:type="spellEnd"/>
      <w:r>
        <w:t xml:space="preserve"> network is set up to handle hundreds of users and that you have provided guests with access [recommended to hang posters with the </w:t>
      </w:r>
      <w:proofErr w:type="spellStart"/>
      <w:r>
        <w:t>WiFi</w:t>
      </w:r>
      <w:proofErr w:type="spellEnd"/>
      <w:r>
        <w:t xml:space="preserve"> information around the room and/or place this information at each vendor’s table]</w:t>
      </w:r>
    </w:p>
    <w:p w14:paraId="6A2E46E4" w14:textId="77777777" w:rsidR="001A419D" w:rsidRDefault="00000000">
      <w:pPr>
        <w:pStyle w:val="ListParagraph1"/>
        <w:numPr>
          <w:ilvl w:val="0"/>
          <w:numId w:val="45"/>
        </w:numPr>
      </w:pPr>
      <w:r>
        <w:t xml:space="preserve">Have plenty of directional signage, table numbers, blank nametags, </w:t>
      </w:r>
      <w:proofErr w:type="spellStart"/>
      <w:r>
        <w:t>floormaps</w:t>
      </w:r>
      <w:proofErr w:type="spellEnd"/>
      <w:r>
        <w:t>, etc.</w:t>
      </w:r>
    </w:p>
    <w:p w14:paraId="0C627AC3" w14:textId="77777777" w:rsidR="001A419D" w:rsidRDefault="00000000">
      <w:pPr>
        <w:pStyle w:val="Heading3"/>
      </w:pPr>
      <w:bookmarkStart w:id="56" w:name="_m74erof0fs55" w:colFirst="0" w:colLast="0"/>
      <w:bookmarkEnd w:id="56"/>
      <w:r>
        <w:tab/>
        <w:t>Staff and Volunteer Check-in</w:t>
      </w:r>
    </w:p>
    <w:p w14:paraId="390C4DD4" w14:textId="77777777" w:rsidR="001A419D" w:rsidRDefault="00000000">
      <w:pPr>
        <w:pStyle w:val="ListParagraph1"/>
        <w:numPr>
          <w:ilvl w:val="0"/>
          <w:numId w:val="36"/>
        </w:numPr>
      </w:pPr>
      <w:r>
        <w:t>Assign staff specific stations, such as greetings college representatives, signing families in, providing assistance on the floor, setting up, AND breaking down [it is recommended that you reach out to students in your ROTC, NHS, or any other club that needs volunteer hours to provide floor assistance and set up]</w:t>
      </w:r>
    </w:p>
    <w:p w14:paraId="28128054" w14:textId="77777777" w:rsidR="001A419D" w:rsidRDefault="00000000">
      <w:pPr>
        <w:pStyle w:val="ListParagraph1"/>
        <w:numPr>
          <w:ilvl w:val="0"/>
          <w:numId w:val="36"/>
        </w:numPr>
      </w:pPr>
      <w:r>
        <w:t>Review all protocols with your staff and students → where the nurse and/or first aid kit is located, each point-of-contact for questions and emergencies, etc.</w:t>
      </w:r>
    </w:p>
    <w:p w14:paraId="68D1E6D6" w14:textId="77777777" w:rsidR="001A419D" w:rsidRDefault="00000000">
      <w:pPr>
        <w:pStyle w:val="ListParagraph1"/>
        <w:numPr>
          <w:ilvl w:val="0"/>
          <w:numId w:val="36"/>
        </w:numPr>
      </w:pPr>
      <w:r>
        <w:t>Establish a place for the representatives to have a snack and water, and a staff member to cover representatives for bathroom breaks</w:t>
      </w:r>
    </w:p>
    <w:p w14:paraId="57919527" w14:textId="77777777" w:rsidR="001A419D" w:rsidRDefault="00000000">
      <w:pPr>
        <w:pStyle w:val="Heading3"/>
      </w:pPr>
      <w:bookmarkStart w:id="57" w:name="_8o826myld9j" w:colFirst="0" w:colLast="0"/>
      <w:bookmarkEnd w:id="57"/>
      <w:r>
        <w:lastRenderedPageBreak/>
        <w:tab/>
        <w:t>Event Coordination</w:t>
      </w:r>
    </w:p>
    <w:p w14:paraId="0713EB36" w14:textId="77777777" w:rsidR="001A419D" w:rsidRDefault="00000000">
      <w:pPr>
        <w:pStyle w:val="Heading3"/>
        <w:numPr>
          <w:ilvl w:val="0"/>
          <w:numId w:val="15"/>
        </w:numPr>
      </w:pPr>
      <w:bookmarkStart w:id="58" w:name="_fxgqxftfs3sm" w:colFirst="0" w:colLast="0"/>
      <w:bookmarkEnd w:id="58"/>
      <w:r>
        <w:t xml:space="preserve">Consider setting up a schedule where you stagger students by grade level if there are concerns about bottlenecks happening in your space. </w:t>
      </w:r>
    </w:p>
    <w:p w14:paraId="22333BA1" w14:textId="77777777" w:rsidR="001A419D" w:rsidRDefault="00000000">
      <w:pPr>
        <w:pStyle w:val="ListParagraph1"/>
        <w:numPr>
          <w:ilvl w:val="0"/>
          <w:numId w:val="15"/>
        </w:numPr>
      </w:pPr>
      <w:r>
        <w:t>Hang maps around the main entrance and around the room, or hand maps out to each guest</w:t>
      </w:r>
    </w:p>
    <w:p w14:paraId="22834E21" w14:textId="77777777" w:rsidR="001A419D" w:rsidRDefault="00000000">
      <w:pPr>
        <w:pStyle w:val="ListParagraph1"/>
        <w:numPr>
          <w:ilvl w:val="0"/>
          <w:numId w:val="15"/>
        </w:numPr>
      </w:pPr>
      <w:r>
        <w:t>Prepare students ahead of time for how to “perform” in this event during your Launch into Your Future program → provide students with sample questions to ask representatives or details to share about themselves and encourage students to build a top five list so they take advantage of their time wisely</w:t>
      </w:r>
    </w:p>
    <w:p w14:paraId="22591C23" w14:textId="77777777" w:rsidR="001A419D" w:rsidRDefault="001A419D">
      <w:pPr>
        <w:rPr>
          <w:rFonts w:ascii="Calibri" w:eastAsia="Calibri" w:hAnsi="Calibri" w:cs="Calibri"/>
          <w:sz w:val="24"/>
          <w:szCs w:val="24"/>
        </w:rPr>
      </w:pPr>
    </w:p>
    <w:p w14:paraId="4F991D84" w14:textId="77777777" w:rsidR="001A419D" w:rsidRDefault="00000000">
      <w:pPr>
        <w:pStyle w:val="Heading2"/>
      </w:pPr>
      <w:bookmarkStart w:id="59" w:name="_mvp1x5bw0n30" w:colFirst="0" w:colLast="0"/>
      <w:bookmarkEnd w:id="59"/>
      <w:r>
        <w:t xml:space="preserve">If this is the first fair you are holding for your school and/or district → </w:t>
      </w:r>
    </w:p>
    <w:p w14:paraId="400E30A3" w14:textId="77777777" w:rsidR="001A419D" w:rsidRDefault="00000000">
      <w:pPr>
        <w:pStyle w:val="Heading3"/>
        <w:ind w:firstLine="720"/>
      </w:pPr>
      <w:bookmarkStart w:id="60" w:name="_2ik2ne65ly9" w:colFirst="0" w:colLast="0"/>
      <w:bookmarkEnd w:id="60"/>
      <w:r>
        <w:t>Timeline &amp; Invitations</w:t>
      </w:r>
    </w:p>
    <w:p w14:paraId="7B6CB554" w14:textId="77777777" w:rsidR="001A419D" w:rsidRDefault="00000000">
      <w:pPr>
        <w:pStyle w:val="ListParagraph1"/>
        <w:numPr>
          <w:ilvl w:val="0"/>
          <w:numId w:val="47"/>
        </w:numPr>
      </w:pPr>
      <w:r>
        <w:t>Select the date carefully → Pick a Tuesday, Wednesday, or Thursday evening in the fall (for seniors) or spring (for juniors)</w:t>
      </w:r>
    </w:p>
    <w:p w14:paraId="147548BC" w14:textId="77777777" w:rsidR="001A419D" w:rsidRDefault="00000000">
      <w:pPr>
        <w:pStyle w:val="ListParagraph1"/>
        <w:numPr>
          <w:ilvl w:val="0"/>
          <w:numId w:val="47"/>
        </w:numPr>
      </w:pPr>
      <w:r>
        <w:t>Check regional schedules and coordinate with your state counseling association or register with the National Association for College Admission Counseling (NACAC) to avoid conflicting with other nearby fairs</w:t>
      </w:r>
    </w:p>
    <w:p w14:paraId="72741974" w14:textId="77777777" w:rsidR="001A419D" w:rsidRDefault="00000000">
      <w:pPr>
        <w:pStyle w:val="ListParagraph1"/>
        <w:numPr>
          <w:ilvl w:val="0"/>
          <w:numId w:val="47"/>
        </w:numPr>
      </w:pPr>
      <w:r>
        <w:t>Invite diverse institutions by building a balanced list of in-state public universities, out-of-state schools, community colleges, trade schools, and military branches</w:t>
      </w:r>
    </w:p>
    <w:p w14:paraId="6B016A14" w14:textId="77777777" w:rsidR="001A419D" w:rsidRDefault="00000000">
      <w:pPr>
        <w:pStyle w:val="ListParagraph1"/>
        <w:numPr>
          <w:ilvl w:val="0"/>
          <w:numId w:val="47"/>
        </w:numPr>
      </w:pPr>
      <w:r>
        <w:t>Launch registration by giving colleges a clear deadline to RSVP so you can finalize your floor plan layout and consistently follow up with schools throughout the summer prior to the fair [most representatives are locking in their travel plans in the summer]</w:t>
      </w:r>
    </w:p>
    <w:p w14:paraId="304F7388" w14:textId="77777777" w:rsidR="001A419D" w:rsidRDefault="001A419D">
      <w:pPr>
        <w:ind w:left="1440"/>
        <w:rPr>
          <w:rFonts w:ascii="Calibri" w:eastAsia="Calibri" w:hAnsi="Calibri" w:cs="Calibri"/>
          <w:sz w:val="24"/>
          <w:szCs w:val="24"/>
        </w:rPr>
      </w:pPr>
    </w:p>
    <w:p w14:paraId="73100264" w14:textId="77777777" w:rsidR="001A419D" w:rsidRDefault="00000000">
      <w:pPr>
        <w:pStyle w:val="Heading3"/>
        <w:ind w:firstLine="720"/>
      </w:pPr>
      <w:bookmarkStart w:id="61" w:name="_kmpnxkfscwbh" w:colFirst="0" w:colLast="0"/>
      <w:bookmarkEnd w:id="61"/>
      <w:r>
        <w:t>Logistics &amp; Technology</w:t>
      </w:r>
    </w:p>
    <w:p w14:paraId="4838BC4D" w14:textId="77777777" w:rsidR="001A419D" w:rsidRDefault="00000000">
      <w:pPr>
        <w:pStyle w:val="ListParagraph1"/>
        <w:numPr>
          <w:ilvl w:val="0"/>
          <w:numId w:val="37"/>
        </w:numPr>
      </w:pPr>
      <w:r>
        <w:t xml:space="preserve">Plan the venue layout by </w:t>
      </w:r>
      <w:proofErr w:type="gramStart"/>
      <w:r>
        <w:t>mapping  out</w:t>
      </w:r>
      <w:proofErr w:type="gramEnd"/>
      <w:r>
        <w:t xml:space="preserve"> your gym or cafeteria with numbered tables, keeping high-traffic schools (such as Delaware State University, University of Delaware, and Penn State University for Delaware students) spaced far apart to avoid gridlock</w:t>
      </w:r>
    </w:p>
    <w:p w14:paraId="439CA71F" w14:textId="77777777" w:rsidR="001A419D" w:rsidRDefault="00000000">
      <w:pPr>
        <w:pStyle w:val="ListParagraph1"/>
        <w:numPr>
          <w:ilvl w:val="0"/>
          <w:numId w:val="37"/>
        </w:numPr>
      </w:pPr>
      <w:r>
        <w:t>Arrange representative hospitality by securing a separate break room with water, coffee, and light snacks to keep traveling admissions officers energized</w:t>
      </w:r>
    </w:p>
    <w:p w14:paraId="6BC41F3C" w14:textId="77777777" w:rsidR="001A419D" w:rsidRDefault="00000000">
      <w:pPr>
        <w:pStyle w:val="ListParagraph1"/>
        <w:numPr>
          <w:ilvl w:val="0"/>
          <w:numId w:val="37"/>
        </w:numPr>
      </w:pPr>
      <w:r>
        <w:t>Designate a specific parking lot close to the loading zone so recruiters do not have to carry heavy boxes of brochures across campus [you can also assign student volunteers to help representatives empty their cars near the door and then they can park]</w:t>
      </w:r>
    </w:p>
    <w:p w14:paraId="5DEF2BDE" w14:textId="77777777" w:rsidR="001A419D" w:rsidRDefault="00000000">
      <w:pPr>
        <w:pStyle w:val="Heading3"/>
        <w:ind w:firstLine="720"/>
      </w:pPr>
      <w:bookmarkStart w:id="62" w:name="_6g4mw23lgbyo" w:colFirst="0" w:colLast="0"/>
      <w:bookmarkEnd w:id="62"/>
      <w:r>
        <w:lastRenderedPageBreak/>
        <w:t>Student Preparation</w:t>
      </w:r>
    </w:p>
    <w:p w14:paraId="3B72D338" w14:textId="77777777" w:rsidR="001A419D" w:rsidRDefault="00000000">
      <w:pPr>
        <w:pStyle w:val="ListParagraph1"/>
        <w:numPr>
          <w:ilvl w:val="0"/>
          <w:numId w:val="2"/>
        </w:numPr>
      </w:pPr>
      <w:r>
        <w:t>Distribute guides or host workshops teaching students how to dress appropriately, prepare questions for their top five school, research attending schools, and talk about their best attributes</w:t>
      </w:r>
    </w:p>
    <w:p w14:paraId="3F1DD094" w14:textId="77777777" w:rsidR="001A419D" w:rsidRDefault="00000000">
      <w:pPr>
        <w:pStyle w:val="ListParagraph1"/>
        <w:numPr>
          <w:ilvl w:val="0"/>
          <w:numId w:val="2"/>
        </w:numPr>
      </w:pPr>
      <w:r>
        <w:t>Give students a printable checklist of unique questions to ask, focusing on freshman research, internship support, or campus life rather than easily searchable basic requirements</w:t>
      </w:r>
    </w:p>
    <w:p w14:paraId="75D7914F" w14:textId="77777777" w:rsidR="001A419D" w:rsidRDefault="00000000">
      <w:pPr>
        <w:pStyle w:val="Heading1"/>
      </w:pPr>
      <w:bookmarkStart w:id="63" w:name="_foei5i882rcm" w:colFirst="0" w:colLast="0"/>
      <w:bookmarkEnd w:id="63"/>
      <w:r>
        <w:t>Hiring Fair</w:t>
      </w:r>
    </w:p>
    <w:p w14:paraId="69EE71D7" w14:textId="77777777" w:rsidR="001A419D" w:rsidRDefault="00000000">
      <w:r>
        <w:t xml:space="preserve">When planning a Hiring Fair or Employment Expo, it is recommended that you include local employers, future workforce representatives, local unions, military recruiters, and local vendors who can help support the post-secondary planning process for your seniors. </w:t>
      </w:r>
    </w:p>
    <w:p w14:paraId="7B9245C1" w14:textId="77777777" w:rsidR="001A419D" w:rsidRDefault="001A419D">
      <w:pPr>
        <w:rPr>
          <w:rFonts w:ascii="Calibri" w:eastAsia="Calibri" w:hAnsi="Calibri" w:cs="Calibri"/>
          <w:sz w:val="24"/>
          <w:szCs w:val="24"/>
        </w:rPr>
      </w:pPr>
    </w:p>
    <w:p w14:paraId="358AF899" w14:textId="77777777" w:rsidR="001A419D" w:rsidRDefault="00000000">
      <w:pPr>
        <w:pStyle w:val="Heading2"/>
      </w:pPr>
      <w:r>
        <w:t xml:space="preserve">Recommendations → </w:t>
      </w:r>
    </w:p>
    <w:p w14:paraId="2F6FC63F" w14:textId="77777777" w:rsidR="001A419D" w:rsidRDefault="00000000">
      <w:pPr>
        <w:pStyle w:val="ListParagraph1"/>
        <w:numPr>
          <w:ilvl w:val="0"/>
          <w:numId w:val="46"/>
        </w:numPr>
      </w:pPr>
      <w:r>
        <w:t>Reach out to local food vendors about setting up food trucks outside the front doors or in the space [these vendors can charge for their goods and interview potential employees]</w:t>
      </w:r>
    </w:p>
    <w:p w14:paraId="6E152F5B" w14:textId="77777777" w:rsidR="001A419D" w:rsidRDefault="00000000">
      <w:pPr>
        <w:pStyle w:val="ListParagraph1"/>
        <w:numPr>
          <w:ilvl w:val="0"/>
          <w:numId w:val="46"/>
        </w:numPr>
      </w:pPr>
      <w:r>
        <w:t>Like with the College Fair, request student volunteers to help with set-up and breaking down the event</w:t>
      </w:r>
    </w:p>
    <w:p w14:paraId="3DC6B969" w14:textId="77777777" w:rsidR="001A419D" w:rsidRDefault="00000000">
      <w:pPr>
        <w:pStyle w:val="Heading3"/>
        <w:ind w:left="720"/>
      </w:pPr>
      <w:bookmarkStart w:id="64" w:name="_yw6svrpgjbwl" w:colFirst="0" w:colLast="0"/>
      <w:bookmarkEnd w:id="64"/>
      <w:r>
        <w:t>Planning &amp; Logistics</w:t>
      </w:r>
    </w:p>
    <w:p w14:paraId="0BC3B4A9" w14:textId="77777777" w:rsidR="001A419D" w:rsidRDefault="00000000">
      <w:pPr>
        <w:pStyle w:val="ListParagraph1"/>
        <w:numPr>
          <w:ilvl w:val="0"/>
          <w:numId w:val="38"/>
        </w:numPr>
      </w:pPr>
      <w:r>
        <w:t>Choose a date at least 2-3 months in advance and secure a large enough space like your gym or cafeteria</w:t>
      </w:r>
    </w:p>
    <w:p w14:paraId="6DF65DC1" w14:textId="77777777" w:rsidR="001A419D" w:rsidRDefault="00000000">
      <w:pPr>
        <w:pStyle w:val="ListParagraph1"/>
        <w:numPr>
          <w:ilvl w:val="0"/>
          <w:numId w:val="38"/>
        </w:numPr>
      </w:pPr>
      <w:r>
        <w:t>Invite local businesses, retail stores, and restaurants that hire minors for part-time, seasonal, or internship roles as well as future trade employers for students joining the workforce directly following high school graduation</w:t>
      </w:r>
    </w:p>
    <w:p w14:paraId="1F77B551" w14:textId="77777777" w:rsidR="001A419D" w:rsidRDefault="00000000">
      <w:pPr>
        <w:pStyle w:val="ListParagraph1"/>
        <w:numPr>
          <w:ilvl w:val="0"/>
          <w:numId w:val="38"/>
        </w:numPr>
      </w:pPr>
      <w:r>
        <w:t>Coordinate with school administration to secure permission slips or schedule adjustments if the event occurs during school hours and to secure access to the space and staff if after school hours</w:t>
      </w:r>
    </w:p>
    <w:p w14:paraId="4E73B62C" w14:textId="77777777" w:rsidR="001A419D" w:rsidRDefault="00000000">
      <w:pPr>
        <w:pStyle w:val="Heading3"/>
        <w:ind w:left="720"/>
      </w:pPr>
      <w:bookmarkStart w:id="65" w:name="_216wtlg723rg" w:colFirst="0" w:colLast="0"/>
      <w:bookmarkEnd w:id="65"/>
      <w:r>
        <w:t>Student Preparation</w:t>
      </w:r>
    </w:p>
    <w:p w14:paraId="48209658" w14:textId="77777777" w:rsidR="001A419D" w:rsidRDefault="00000000">
      <w:pPr>
        <w:pStyle w:val="ListParagraph1"/>
        <w:numPr>
          <w:ilvl w:val="0"/>
          <w:numId w:val="52"/>
        </w:numPr>
      </w:pPr>
      <w:r>
        <w:t>Teach students how to make a simple, one-page resume listing school clubs, sports, volunteer work, or odd jobs [and set up a way for students to make copies with your school’s copy center]</w:t>
      </w:r>
    </w:p>
    <w:p w14:paraId="25347813" w14:textId="77777777" w:rsidR="001A419D" w:rsidRDefault="00000000">
      <w:pPr>
        <w:pStyle w:val="ListParagraph1"/>
        <w:numPr>
          <w:ilvl w:val="0"/>
          <w:numId w:val="52"/>
        </w:numPr>
      </w:pPr>
      <w:r>
        <w:t>Help students build a short 20-to-30-second introduction [an elevator pitch] to state their name, grade, and what type of job they want</w:t>
      </w:r>
    </w:p>
    <w:p w14:paraId="68EF3D07" w14:textId="77777777" w:rsidR="001A419D" w:rsidRDefault="00000000">
      <w:pPr>
        <w:pStyle w:val="ListParagraph1"/>
        <w:numPr>
          <w:ilvl w:val="0"/>
          <w:numId w:val="52"/>
        </w:numPr>
      </w:pPr>
      <w:r>
        <w:t>Share clear guidelines on wearing neat, clean clothes like nice jeans or khakis with a collared shirt, and no open-toed shoes</w:t>
      </w:r>
    </w:p>
    <w:p w14:paraId="3D05245D" w14:textId="77777777" w:rsidR="001A419D" w:rsidRDefault="00000000">
      <w:pPr>
        <w:pStyle w:val="Heading3"/>
        <w:ind w:left="720"/>
      </w:pPr>
      <w:bookmarkStart w:id="66" w:name="_9mr91qokwpw" w:colFirst="0" w:colLast="0"/>
      <w:bookmarkEnd w:id="66"/>
      <w:r>
        <w:lastRenderedPageBreak/>
        <w:t>Day of the Event &amp; Follow-up</w:t>
      </w:r>
    </w:p>
    <w:p w14:paraId="0950D011" w14:textId="77777777" w:rsidR="001A419D" w:rsidRDefault="00000000">
      <w:pPr>
        <w:pStyle w:val="ListParagraph1"/>
        <w:numPr>
          <w:ilvl w:val="0"/>
          <w:numId w:val="35"/>
        </w:numPr>
      </w:pPr>
      <w:r>
        <w:t>Provide name tags, event maps, and a list of attending employers for every student at the check-in table</w:t>
      </w:r>
    </w:p>
    <w:p w14:paraId="7C4ACC34" w14:textId="77777777" w:rsidR="001A419D" w:rsidRDefault="00000000">
      <w:pPr>
        <w:pStyle w:val="ListParagraph1"/>
        <w:numPr>
          <w:ilvl w:val="0"/>
          <w:numId w:val="35"/>
        </w:numPr>
      </w:pPr>
      <w:r>
        <w:t>Designate quiet areas for employers to conduct quick on-the-spot chats or mini-interviews</w:t>
      </w:r>
    </w:p>
    <w:p w14:paraId="5C88D14A" w14:textId="77777777" w:rsidR="001A419D" w:rsidRDefault="00000000">
      <w:pPr>
        <w:pStyle w:val="ListParagraph1"/>
        <w:numPr>
          <w:ilvl w:val="0"/>
          <w:numId w:val="35"/>
        </w:numPr>
      </w:pPr>
      <w:r>
        <w:t>Have students write thank-you notes or emails to employers within 24 hours</w:t>
      </w:r>
    </w:p>
    <w:p w14:paraId="07D1DB07" w14:textId="77777777" w:rsidR="001A419D" w:rsidRDefault="001A419D">
      <w:pPr>
        <w:rPr>
          <w:rFonts w:ascii="Calibri" w:eastAsia="Calibri" w:hAnsi="Calibri" w:cs="Calibri"/>
          <w:sz w:val="24"/>
          <w:szCs w:val="24"/>
        </w:rPr>
      </w:pPr>
    </w:p>
    <w:p w14:paraId="18CC588A" w14:textId="77777777" w:rsidR="001A419D" w:rsidRDefault="001A419D">
      <w:pPr>
        <w:rPr>
          <w:rFonts w:ascii="Calibri" w:eastAsia="Calibri" w:hAnsi="Calibri" w:cs="Calibri"/>
          <w:sz w:val="24"/>
          <w:szCs w:val="24"/>
        </w:rPr>
      </w:pPr>
    </w:p>
    <w:p w14:paraId="726D5410" w14:textId="77777777" w:rsidR="001A419D" w:rsidRDefault="001A419D">
      <w:pPr>
        <w:rPr>
          <w:rFonts w:ascii="Calibri" w:eastAsia="Calibri" w:hAnsi="Calibri" w:cs="Calibri"/>
          <w:sz w:val="24"/>
          <w:szCs w:val="24"/>
        </w:rPr>
        <w:sectPr w:rsidR="001A419D">
          <w:headerReference w:type="even" r:id="rId128"/>
          <w:headerReference w:type="default" r:id="rId129"/>
          <w:footerReference w:type="even" r:id="rId130"/>
          <w:footerReference w:type="default" r:id="rId131"/>
          <w:headerReference w:type="first" r:id="rId132"/>
          <w:footerReference w:type="first" r:id="rId133"/>
          <w:pgSz w:w="12240" w:h="15840"/>
          <w:pgMar w:top="1512" w:right="1440" w:bottom="1123" w:left="1440" w:header="720" w:footer="403" w:gutter="0"/>
          <w:cols w:space="720"/>
        </w:sectPr>
      </w:pPr>
    </w:p>
    <w:p w14:paraId="673ED0E9" w14:textId="77777777" w:rsidR="001A419D" w:rsidRDefault="00000000">
      <w:pPr>
        <w:pStyle w:val="Title"/>
        <w:keepNext w:val="0"/>
        <w:keepLines w:val="0"/>
        <w:widowControl w:val="0"/>
        <w:sectPr w:rsidR="001A419D">
          <w:headerReference w:type="even" r:id="rId134"/>
          <w:headerReference w:type="default" r:id="rId135"/>
          <w:footerReference w:type="even" r:id="rId136"/>
          <w:footerReference w:type="default" r:id="rId137"/>
          <w:headerReference w:type="first" r:id="rId138"/>
          <w:footerReference w:type="first" r:id="rId139"/>
          <w:pgSz w:w="12240" w:h="15840"/>
          <w:pgMar w:top="1512" w:right="1440" w:bottom="1123" w:left="1440" w:header="720" w:footer="403" w:gutter="0"/>
          <w:cols w:space="720"/>
        </w:sectPr>
      </w:pPr>
      <w:bookmarkStart w:id="67" w:name="_eeemqm7oa8vn" w:colFirst="0" w:colLast="0"/>
      <w:bookmarkEnd w:id="67"/>
      <w:r>
        <w:lastRenderedPageBreak/>
        <w:t>'Launch' Spirit Week</w:t>
      </w:r>
    </w:p>
    <w:p w14:paraId="6FE17872" w14:textId="77777777" w:rsidR="001A419D" w:rsidRDefault="00000000">
      <w:pPr>
        <w:pStyle w:val="Heading1"/>
      </w:pPr>
      <w:bookmarkStart w:id="68" w:name="_5wn8ytaflv0p" w:colFirst="0" w:colLast="0"/>
      <w:bookmarkEnd w:id="68"/>
      <w:r>
        <w:lastRenderedPageBreak/>
        <w:t>Bulletin Boards &amp; Activities</w:t>
      </w:r>
    </w:p>
    <w:p w14:paraId="37D6ACA5" w14:textId="77777777" w:rsidR="001A419D" w:rsidRDefault="001A419D">
      <w:pPr>
        <w:rPr>
          <w:rFonts w:ascii="Calibri" w:eastAsia="Calibri" w:hAnsi="Calibri" w:cs="Calibri"/>
          <w:sz w:val="24"/>
          <w:szCs w:val="24"/>
        </w:rPr>
      </w:pPr>
    </w:p>
    <w:p w14:paraId="41A9F9C0" w14:textId="77777777" w:rsidR="001A419D" w:rsidRDefault="00000000">
      <w:r>
        <w:rPr>
          <w:b/>
        </w:rPr>
        <w:t xml:space="preserve">“Guess Who Grew Up </w:t>
      </w:r>
      <w:proofErr w:type="gramStart"/>
      <w:r>
        <w:rPr>
          <w:b/>
        </w:rPr>
        <w:t>To</w:t>
      </w:r>
      <w:proofErr w:type="gramEnd"/>
      <w:r>
        <w:rPr>
          <w:b/>
        </w:rPr>
        <w:t xml:space="preserve"> Be…” →</w:t>
      </w:r>
      <w:r>
        <w:t xml:space="preserve"> Admin and counselors will create a Canva or Google Slides presentation, then collect baby or childhood photos of teachers and staff. The staff will identify what they wanted to be as children and this will be added to their photo slide. This can be a competition between advisories/homerooms or across all four grade levels as a way to integrate underclassmen into the ‘Launch’ festivities. </w:t>
      </w:r>
    </w:p>
    <w:p w14:paraId="30DF235A" w14:textId="77777777" w:rsidR="001A419D" w:rsidRDefault="001A419D">
      <w:pPr>
        <w:rPr>
          <w:rFonts w:ascii="Calibri" w:eastAsia="Calibri" w:hAnsi="Calibri" w:cs="Calibri"/>
          <w:sz w:val="24"/>
          <w:szCs w:val="24"/>
        </w:rPr>
      </w:pPr>
    </w:p>
    <w:p w14:paraId="7B5BFD0C" w14:textId="77777777" w:rsidR="001A419D" w:rsidRDefault="00000000">
      <w:r>
        <w:rPr>
          <w:b/>
        </w:rPr>
        <w:t>“Future Goals or Plans Bulletin Board” →</w:t>
      </w:r>
      <w:r>
        <w:t xml:space="preserve"> Set up a hallway display where students pin a sticky note or pennant detailing their dream job, next big goal, or applied to and/or accepted colleges. </w:t>
      </w:r>
    </w:p>
    <w:p w14:paraId="1307AEE5" w14:textId="77777777" w:rsidR="001A419D" w:rsidRDefault="00000000">
      <w:pPr>
        <w:pStyle w:val="ListParagraph1"/>
        <w:numPr>
          <w:ilvl w:val="0"/>
          <w:numId w:val="51"/>
        </w:numPr>
      </w:pPr>
      <w:r>
        <w:t>You could mount a laminated map of the US or a world map in a central location or in the counseling office. You can use colored pushpins or stickers, assigning staff one color and students another, or just have students participate in adding pins when they apply or are accepted.</w:t>
      </w:r>
    </w:p>
    <w:p w14:paraId="28CD527F" w14:textId="77777777" w:rsidR="001A419D" w:rsidRDefault="00000000">
      <w:pPr>
        <w:pStyle w:val="ListParagraph1"/>
        <w:numPr>
          <w:ilvl w:val="0"/>
          <w:numId w:val="51"/>
        </w:numPr>
      </w:pPr>
      <w:r>
        <w:t>You could also do a virtual display where you create a presentation that can be shared on the school’s website or social media and/or run on the school televisions/</w:t>
      </w:r>
      <w:proofErr w:type="spellStart"/>
      <w:r>
        <w:t>SmartBoards</w:t>
      </w:r>
      <w:proofErr w:type="spellEnd"/>
      <w:r>
        <w:t xml:space="preserve">. </w:t>
      </w:r>
    </w:p>
    <w:p w14:paraId="67E29AAA" w14:textId="77777777" w:rsidR="001A419D" w:rsidRDefault="001A419D">
      <w:pPr>
        <w:ind w:left="720"/>
        <w:rPr>
          <w:rFonts w:ascii="Calibri" w:eastAsia="Calibri" w:hAnsi="Calibri" w:cs="Calibri"/>
          <w:sz w:val="24"/>
          <w:szCs w:val="24"/>
        </w:rPr>
      </w:pPr>
    </w:p>
    <w:p w14:paraId="7B54655D" w14:textId="77777777" w:rsidR="001A419D" w:rsidRDefault="00000000">
      <w:pPr>
        <w:pStyle w:val="Heading2"/>
        <w:ind w:firstLine="720"/>
      </w:pPr>
      <w:r>
        <w:t xml:space="preserve">Steps for This Event → </w:t>
      </w:r>
    </w:p>
    <w:p w14:paraId="6FC1996B" w14:textId="77777777" w:rsidR="001A419D" w:rsidRDefault="00000000">
      <w:pPr>
        <w:pStyle w:val="ListParagraph1"/>
        <w:numPr>
          <w:ilvl w:val="0"/>
          <w:numId w:val="57"/>
        </w:numPr>
      </w:pPr>
      <w:r>
        <w:t xml:space="preserve">You will need to get a large map, </w:t>
      </w:r>
      <w:proofErr w:type="gramStart"/>
      <w:r>
        <w:t>uniform colored</w:t>
      </w:r>
      <w:proofErr w:type="gramEnd"/>
      <w:r>
        <w:t xml:space="preserve"> pennants, pushpins, or printed graduation caps to use as markers. You could also have students use</w:t>
      </w:r>
      <w:hyperlink r:id="rId140">
        <w:r w:rsidR="001A419D">
          <w:rPr>
            <w:color w:val="1155CC"/>
            <w:u w:val="single"/>
          </w:rPr>
          <w:t xml:space="preserve"> rubber stamps</w:t>
        </w:r>
      </w:hyperlink>
      <w:r>
        <w:t xml:space="preserve"> to signify their locations. </w:t>
      </w:r>
    </w:p>
    <w:p w14:paraId="712788A4" w14:textId="77777777" w:rsidR="001A419D" w:rsidRDefault="00000000">
      <w:pPr>
        <w:pStyle w:val="ListParagraph1"/>
        <w:numPr>
          <w:ilvl w:val="0"/>
          <w:numId w:val="57"/>
        </w:numPr>
      </w:pPr>
      <w:r>
        <w:t>If you do a pennant, you will need to run a session during or before ‘Launch’ week having students fill out their name, major, and destination to add to the wall [something like this may wait until Decision Day in the spring as well]. Then during your ‘Launch’ week, you can have students add their pins or pennants to the map during lunches or a specific event and post this to your school’s social media.</w:t>
      </w:r>
    </w:p>
    <w:p w14:paraId="14B1F5A4" w14:textId="77777777" w:rsidR="001A419D" w:rsidRDefault="00000000">
      <w:pPr>
        <w:pStyle w:val="ListParagraph1"/>
        <w:numPr>
          <w:ilvl w:val="0"/>
          <w:numId w:val="57"/>
        </w:numPr>
      </w:pPr>
      <w:r>
        <w:t xml:space="preserve">Make sure that you are inclusive with your students’ future plans and add an area around the border designated for workforce, trade schools, and the military. You could also use a different colored push pin or stamp color for these plans. </w:t>
      </w:r>
    </w:p>
    <w:p w14:paraId="0A294403" w14:textId="77777777" w:rsidR="001A419D" w:rsidRDefault="001A419D">
      <w:pPr>
        <w:rPr>
          <w:rFonts w:ascii="Calibri" w:eastAsia="Calibri" w:hAnsi="Calibri" w:cs="Calibri"/>
          <w:sz w:val="24"/>
          <w:szCs w:val="24"/>
        </w:rPr>
      </w:pPr>
    </w:p>
    <w:p w14:paraId="6C22D9BD" w14:textId="77777777" w:rsidR="001A419D" w:rsidRDefault="00000000">
      <w:r>
        <w:rPr>
          <w:b/>
        </w:rPr>
        <w:t>“Career Show &amp; Tell” →</w:t>
      </w:r>
      <w:r>
        <w:t xml:space="preserve"> Invite local businesses and/or parents to participate in your ‘Launch’ week by asking them to bring in safe but interesting props from their jobs [i.e. blueprints, instruments, etc.] for short Q&amp;A sessions in the library or auditorium. Below are a few ways you can set up this kind of event. </w:t>
      </w:r>
    </w:p>
    <w:p w14:paraId="10081FC6" w14:textId="77777777" w:rsidR="001A419D" w:rsidRDefault="00000000">
      <w:pPr>
        <w:pStyle w:val="ListParagraph1"/>
        <w:numPr>
          <w:ilvl w:val="0"/>
          <w:numId w:val="60"/>
        </w:numPr>
      </w:pPr>
      <w:r>
        <w:rPr>
          <w:b/>
        </w:rPr>
        <w:lastRenderedPageBreak/>
        <w:t>Use a ‘Speed Dating’ Rotation in the Library or a Classroom</w:t>
      </w:r>
      <w:r>
        <w:t xml:space="preserve">: Place one professional and their props at each table in your library or a group of tables in a classroom. Rotate groups of seniors between each table every 5-7 minutes. </w:t>
      </w:r>
    </w:p>
    <w:p w14:paraId="22B7A900" w14:textId="77777777" w:rsidR="001A419D" w:rsidRDefault="001A419D">
      <w:pPr>
        <w:ind w:left="720"/>
        <w:rPr>
          <w:rFonts w:ascii="Calibri" w:eastAsia="Calibri" w:hAnsi="Calibri" w:cs="Calibri"/>
          <w:sz w:val="24"/>
          <w:szCs w:val="24"/>
        </w:rPr>
      </w:pPr>
    </w:p>
    <w:p w14:paraId="7ADB3612" w14:textId="77777777" w:rsidR="001A419D" w:rsidRDefault="00000000">
      <w:pPr>
        <w:pStyle w:val="ListParagraph1"/>
        <w:numPr>
          <w:ilvl w:val="0"/>
          <w:numId w:val="60"/>
        </w:numPr>
      </w:pPr>
      <w:r>
        <w:rPr>
          <w:b/>
        </w:rPr>
        <w:t>Use a ‘Panel Showcase’ in a larger space like the auditorium or gym</w:t>
      </w:r>
      <w:r>
        <w:t xml:space="preserve">: Place several professionals with their props from various fields on stage or on the gym floor (here you could do speed dating or panels). You can give each professional 2-3 minutes to either describe their career and ask the seniors to identify which prop would go with which career, or have professionals simply introduce the props and then let seniors ask questions mediated by a counselor or senior leader. </w:t>
      </w:r>
    </w:p>
    <w:p w14:paraId="46B63EE9" w14:textId="77777777" w:rsidR="001A419D" w:rsidRDefault="001A419D">
      <w:pPr>
        <w:rPr>
          <w:rFonts w:ascii="Calibri" w:eastAsia="Calibri" w:hAnsi="Calibri" w:cs="Calibri"/>
          <w:sz w:val="24"/>
          <w:szCs w:val="24"/>
        </w:rPr>
      </w:pPr>
    </w:p>
    <w:p w14:paraId="5898398C" w14:textId="77777777" w:rsidR="001A419D" w:rsidRDefault="00000000">
      <w:pPr>
        <w:pStyle w:val="Heading2"/>
        <w:ind w:firstLine="720"/>
      </w:pPr>
      <w:r>
        <w:t xml:space="preserve">Suggested Presenters and Props → </w:t>
      </w:r>
    </w:p>
    <w:p w14:paraId="62E4A5F2" w14:textId="77777777" w:rsidR="001A419D" w:rsidRDefault="00000000">
      <w:pPr>
        <w:pStyle w:val="ListParagraph1"/>
        <w:numPr>
          <w:ilvl w:val="0"/>
          <w:numId w:val="25"/>
        </w:numPr>
      </w:pPr>
      <w:r>
        <w:rPr>
          <w:b/>
        </w:rPr>
        <w:t xml:space="preserve">Architecture or Construction: </w:t>
      </w:r>
      <w:r>
        <w:t>Blueprints, hard hats, sample materials (tiles, flooring, etc.), or 3D models.</w:t>
      </w:r>
    </w:p>
    <w:p w14:paraId="78BF18F1" w14:textId="77777777" w:rsidR="001A419D" w:rsidRDefault="00000000">
      <w:pPr>
        <w:pStyle w:val="ListParagraph1"/>
        <w:numPr>
          <w:ilvl w:val="0"/>
          <w:numId w:val="25"/>
        </w:numPr>
      </w:pPr>
      <w:r>
        <w:rPr>
          <w:b/>
        </w:rPr>
        <w:t xml:space="preserve">Aviation or Computer Science: </w:t>
      </w:r>
      <w:r>
        <w:t xml:space="preserve">Drones, flight headsets, cockpit checklist binders, hard drives. </w:t>
      </w:r>
    </w:p>
    <w:p w14:paraId="562CC232" w14:textId="77777777" w:rsidR="001A419D" w:rsidRDefault="00000000">
      <w:pPr>
        <w:pStyle w:val="ListParagraph1"/>
        <w:numPr>
          <w:ilvl w:val="0"/>
          <w:numId w:val="25"/>
        </w:numPr>
      </w:pPr>
      <w:r>
        <w:rPr>
          <w:b/>
        </w:rPr>
        <w:t xml:space="preserve">Visual Arts or Design: </w:t>
      </w:r>
      <w:r>
        <w:t xml:space="preserve">VR headsets, 3D models, digital cameras or drawing tablets, fabric swatches, camera rigs. </w:t>
      </w:r>
    </w:p>
    <w:p w14:paraId="0E22E08B" w14:textId="77777777" w:rsidR="001A419D" w:rsidRDefault="00000000">
      <w:pPr>
        <w:pStyle w:val="ListParagraph1"/>
        <w:numPr>
          <w:ilvl w:val="0"/>
          <w:numId w:val="25"/>
        </w:numPr>
      </w:pPr>
      <w:r>
        <w:rPr>
          <w:b/>
        </w:rPr>
        <w:t xml:space="preserve">Culinary Arts: </w:t>
      </w:r>
      <w:r>
        <w:t xml:space="preserve">Professional chef knives or utensils (kept safely away from students), unique ingredients. </w:t>
      </w:r>
    </w:p>
    <w:p w14:paraId="6B0CE8F2" w14:textId="77777777" w:rsidR="001A419D" w:rsidRDefault="00000000">
      <w:pPr>
        <w:pStyle w:val="ListParagraph1"/>
        <w:numPr>
          <w:ilvl w:val="0"/>
          <w:numId w:val="25"/>
        </w:numPr>
      </w:pPr>
      <w:r>
        <w:rPr>
          <w:b/>
        </w:rPr>
        <w:t xml:space="preserve">Healthcare: </w:t>
      </w:r>
      <w:r>
        <w:t xml:space="preserve">Intubation tubes, anatomical models, suture pads, portable ultrasound machines. </w:t>
      </w:r>
    </w:p>
    <w:p w14:paraId="69516B72" w14:textId="77777777" w:rsidR="001A419D" w:rsidRDefault="001A419D">
      <w:pPr>
        <w:ind w:left="720"/>
        <w:rPr>
          <w:rFonts w:ascii="Calibri" w:eastAsia="Calibri" w:hAnsi="Calibri" w:cs="Calibri"/>
          <w:sz w:val="24"/>
          <w:szCs w:val="24"/>
        </w:rPr>
      </w:pPr>
    </w:p>
    <w:p w14:paraId="7393E507" w14:textId="77777777" w:rsidR="001A419D" w:rsidRDefault="00000000">
      <w:pPr>
        <w:pStyle w:val="Heading2"/>
        <w:ind w:firstLine="720"/>
      </w:pPr>
      <w:r>
        <w:t xml:space="preserve">Steps for This Event → </w:t>
      </w:r>
    </w:p>
    <w:p w14:paraId="0BC63DF9" w14:textId="77777777" w:rsidR="001A419D" w:rsidRDefault="00000000">
      <w:pPr>
        <w:pStyle w:val="ListParagraph1"/>
        <w:numPr>
          <w:ilvl w:val="0"/>
          <w:numId w:val="10"/>
        </w:numPr>
      </w:pPr>
      <w:r>
        <w:t xml:space="preserve">About two months before your ‘Launch’ week, you can send a Google Form invitation in your school’s newsletter and as a mass email to your families. You can also utilize your school’s work-based learning specialist, your CTE teachers, and/or your local Chamber of Commerce. The form should ask for their full name, industry, job title, and what prop they plan to bring. Give them a deadline </w:t>
      </w:r>
    </w:p>
    <w:p w14:paraId="4F4439AC" w14:textId="77777777" w:rsidR="001A419D" w:rsidRDefault="00000000">
      <w:pPr>
        <w:pStyle w:val="ListParagraph1"/>
        <w:numPr>
          <w:ilvl w:val="0"/>
          <w:numId w:val="10"/>
        </w:numPr>
      </w:pPr>
      <w:r>
        <w:t xml:space="preserve">About a month before the event, review your responses and send confirmation emails specifying who is approved to participate, arrival times, parking instructions, and strict instructions on how much time they have and what they should cover. Ask participants to share this information with you by a deadline. Once you know how many participants you have, you can decide if you’ll run this as a whole class event or if you will have smaller classes sign up as one of the choices for ‘Launch’ week. </w:t>
      </w:r>
    </w:p>
    <w:p w14:paraId="07654884" w14:textId="77777777" w:rsidR="001A419D" w:rsidRDefault="00000000">
      <w:pPr>
        <w:pStyle w:val="ListParagraph1"/>
        <w:numPr>
          <w:ilvl w:val="0"/>
          <w:numId w:val="10"/>
        </w:numPr>
      </w:pPr>
      <w:r>
        <w:t xml:space="preserve">A week or two before the event, make sure that you have had students sign up to participate if needed. You can also ask students for questions to plan ahead of time since you already have your careers identified. </w:t>
      </w:r>
    </w:p>
    <w:p w14:paraId="539B98F0" w14:textId="77777777" w:rsidR="001A419D" w:rsidRDefault="00000000">
      <w:pPr>
        <w:pStyle w:val="ListParagraph1"/>
        <w:numPr>
          <w:ilvl w:val="0"/>
          <w:numId w:val="10"/>
        </w:numPr>
      </w:pPr>
      <w:r>
        <w:lastRenderedPageBreak/>
        <w:t xml:space="preserve">A few days before, follow up with your professionals to remind them of the event details and provide them with the questions ahead of time if possible. </w:t>
      </w:r>
    </w:p>
    <w:p w14:paraId="134716BE" w14:textId="77777777" w:rsidR="001A419D" w:rsidRDefault="00000000">
      <w:pPr>
        <w:pStyle w:val="ListParagraph1"/>
        <w:numPr>
          <w:ilvl w:val="0"/>
          <w:numId w:val="10"/>
        </w:numPr>
      </w:pPr>
      <w:r>
        <w:t>On the day of the event, make sure that you have points-of-contact to help run the event smoothly. If you did not ask students to plan questions ahead of time, you can provide the following icebreaker questions for presenters to help facilitate conversations at their tables → “What is the most expensive or fragile tool on this table and what happens if it breaks?” “What is a common misconception people have about my job when they see tools like this?” or “How many hours a day do you think I actually spend using these items versus sitting at a desk, etc.?”</w:t>
      </w:r>
    </w:p>
    <w:p w14:paraId="29402B8D" w14:textId="77777777" w:rsidR="001A419D" w:rsidRDefault="00000000">
      <w:pPr>
        <w:pStyle w:val="Heading1"/>
      </w:pPr>
      <w:bookmarkStart w:id="69" w:name="_5um04qw5c9ei" w:colFirst="0" w:colLast="0"/>
      <w:bookmarkEnd w:id="69"/>
      <w:r>
        <w:t>Spirit Week Ideas</w:t>
      </w:r>
    </w:p>
    <w:p w14:paraId="1DD3805D" w14:textId="77777777" w:rsidR="001A419D" w:rsidRDefault="00000000">
      <w:pPr>
        <w:pStyle w:val="ListParagraph1"/>
        <w:numPr>
          <w:ilvl w:val="0"/>
          <w:numId w:val="49"/>
        </w:numPr>
      </w:pPr>
      <w:r>
        <w:t xml:space="preserve">Future Career Dress-Up Days: You can do this in a number of ways. You could run a “Dress for Success” day where students wear what they deem as professional, or you could do “Future Career Day” where students wear the uniforms or gear from the career paths they plan to follow. </w:t>
      </w:r>
    </w:p>
    <w:p w14:paraId="55F035D8" w14:textId="77777777" w:rsidR="001A419D" w:rsidRDefault="00000000">
      <w:pPr>
        <w:pStyle w:val="ListParagraph1"/>
        <w:numPr>
          <w:ilvl w:val="0"/>
          <w:numId w:val="49"/>
        </w:numPr>
      </w:pPr>
      <w:r>
        <w:t xml:space="preserve">Senior Citizen v. Senior Student Day: Students and Staff can dress as the elderly version of themselves (their future selves) or dress like a senior in high school either as they would today or in a certain color (immediate selves). </w:t>
      </w:r>
    </w:p>
    <w:p w14:paraId="7B4E72F0" w14:textId="77777777" w:rsidR="001A419D" w:rsidRDefault="00000000">
      <w:pPr>
        <w:pStyle w:val="ListParagraph1"/>
        <w:numPr>
          <w:ilvl w:val="0"/>
          <w:numId w:val="49"/>
        </w:numPr>
      </w:pPr>
      <w:r>
        <w:t xml:space="preserve">Decision Day Gear: Wear a shirt, hat, or colors representing your chosen college, trade school, military branch, or future career field. Each school can designate one day for each one, or a color for each one. </w:t>
      </w:r>
    </w:p>
    <w:p w14:paraId="0B9C485E" w14:textId="77777777" w:rsidR="001A419D" w:rsidRDefault="00000000">
      <w:pPr>
        <w:pStyle w:val="ListParagraph1"/>
        <w:numPr>
          <w:ilvl w:val="0"/>
          <w:numId w:val="62"/>
        </w:numPr>
      </w:pPr>
      <w:r>
        <w:t xml:space="preserve">Dress for the Dream: Wear the specific uniform, business attire, or creative outfit of your absolute dream job. </w:t>
      </w:r>
    </w:p>
    <w:p w14:paraId="0590F646" w14:textId="77777777" w:rsidR="001A419D" w:rsidRDefault="00000000">
      <w:pPr>
        <w:pStyle w:val="ListParagraph1"/>
        <w:numPr>
          <w:ilvl w:val="0"/>
          <w:numId w:val="62"/>
        </w:numPr>
      </w:pPr>
      <w:r>
        <w:t xml:space="preserve">Vacation Day: Dress in tourist or travel gear to symbolize “packing bags” and launching away from high school. You could integrate a spring on the “everything but a bookbag” day too by asking students to use a suitcase or travel bag that day. </w:t>
      </w:r>
    </w:p>
    <w:p w14:paraId="254490C8" w14:textId="77777777" w:rsidR="001A419D" w:rsidRDefault="00000000">
      <w:pPr>
        <w:pStyle w:val="ListParagraph1"/>
        <w:numPr>
          <w:ilvl w:val="0"/>
          <w:numId w:val="62"/>
        </w:numPr>
      </w:pPr>
      <w:r>
        <w:t>Throwback Tuesday or Thursday: Wear an outfit or a shirt from your elementary or middle school days to contrast how far you have come.</w:t>
      </w:r>
    </w:p>
    <w:p w14:paraId="527308B8" w14:textId="77777777" w:rsidR="001A419D" w:rsidRDefault="001A419D">
      <w:pPr>
        <w:ind w:left="720"/>
        <w:rPr>
          <w:rFonts w:ascii="Calibri" w:eastAsia="Calibri" w:hAnsi="Calibri" w:cs="Calibri"/>
          <w:sz w:val="24"/>
          <w:szCs w:val="24"/>
        </w:rPr>
      </w:pPr>
    </w:p>
    <w:p w14:paraId="2222604C" w14:textId="77777777" w:rsidR="001A419D" w:rsidRDefault="00000000">
      <w:pPr>
        <w:pStyle w:val="Heading2"/>
      </w:pPr>
      <w:r>
        <w:t>Commemorative Senior Events</w:t>
      </w:r>
    </w:p>
    <w:p w14:paraId="1BD51B34" w14:textId="77777777" w:rsidR="001A419D" w:rsidRDefault="00000000">
      <w:pPr>
        <w:pStyle w:val="ListParagraph1"/>
        <w:numPr>
          <w:ilvl w:val="0"/>
          <w:numId w:val="43"/>
        </w:numPr>
      </w:pPr>
      <w:r>
        <w:t xml:space="preserve">The “Future Self” Time Capsule: Have seniors record a quick message to their future selves to be shared at the </w:t>
      </w:r>
      <w:proofErr w:type="gramStart"/>
      <w:r>
        <w:t>ten year</w:t>
      </w:r>
      <w:proofErr w:type="gramEnd"/>
      <w:r>
        <w:t xml:space="preserve"> reunion or shared on behalf of the class after ten years. This could also run during senior events in the spring or be shared with underclassmen and turned into an “advice” message.</w:t>
      </w:r>
    </w:p>
    <w:p w14:paraId="59815A54" w14:textId="77777777" w:rsidR="001A419D" w:rsidRDefault="00000000">
      <w:pPr>
        <w:pStyle w:val="ListParagraph1"/>
        <w:numPr>
          <w:ilvl w:val="0"/>
          <w:numId w:val="43"/>
        </w:numPr>
      </w:pPr>
      <w:r>
        <w:t xml:space="preserve">Senior Parade: Organize a parade where seniors march through the hallways of local feeder elementary or middle schools in their caps and gowns to inspire younger students. </w:t>
      </w:r>
    </w:p>
    <w:p w14:paraId="52732A72" w14:textId="77777777" w:rsidR="001A419D" w:rsidRDefault="00000000">
      <w:pPr>
        <w:pStyle w:val="ListParagraph1"/>
        <w:numPr>
          <w:ilvl w:val="0"/>
          <w:numId w:val="43"/>
        </w:numPr>
      </w:pPr>
      <w:r>
        <w:lastRenderedPageBreak/>
        <w:t>Pennant Pinning Ceremony: Provide cardboard pennants for seniors to write their names and future destinations on, then publicly staple them to a massive ‘Launch’ map or wall in the cafeteria or hall.</w:t>
      </w:r>
    </w:p>
    <w:p w14:paraId="273040C4" w14:textId="77777777" w:rsidR="001A419D" w:rsidRDefault="00000000">
      <w:pPr>
        <w:pStyle w:val="ListParagraph1"/>
        <w:numPr>
          <w:ilvl w:val="0"/>
          <w:numId w:val="59"/>
        </w:numPr>
      </w:pPr>
      <w:r>
        <w:t>Teacher Panel: Run a game-show style assembly where senior teachers share stories about their worst first jobs and how they found their path, their worst (but still high school appropriate) college experiences, advice for post-graduation, or something that they think all seniors should know before they leave high school.</w:t>
      </w:r>
    </w:p>
    <w:p w14:paraId="01316185" w14:textId="77777777" w:rsidR="001A419D" w:rsidRDefault="00000000">
      <w:pPr>
        <w:pStyle w:val="ListParagraph1"/>
        <w:numPr>
          <w:ilvl w:val="0"/>
          <w:numId w:val="59"/>
        </w:numPr>
      </w:pPr>
      <w:r>
        <w:t>Alumni Reality Check Game Show: Invite recent graduates back to play a trivia game against current seniors about real-world college and career surprises (like dorm life or budgeting).</w:t>
      </w:r>
    </w:p>
    <w:p w14:paraId="5E76D546" w14:textId="77777777" w:rsidR="001A419D" w:rsidRDefault="00000000">
      <w:pPr>
        <w:pStyle w:val="ListParagraph1"/>
        <w:numPr>
          <w:ilvl w:val="0"/>
          <w:numId w:val="59"/>
        </w:numPr>
      </w:pPr>
      <w:r>
        <w:t xml:space="preserve">The Launch Countdown Pep Rally: Partner with the band and cheerleaders for a high-intensity pep rally on the final day of ‘Launch’ week. </w:t>
      </w:r>
    </w:p>
    <w:p w14:paraId="0FE0D3D9" w14:textId="77777777" w:rsidR="001A419D" w:rsidRDefault="00000000">
      <w:pPr>
        <w:pStyle w:val="ListParagraph1"/>
        <w:numPr>
          <w:ilvl w:val="0"/>
          <w:numId w:val="59"/>
        </w:numPr>
      </w:pPr>
      <w:r>
        <w:t xml:space="preserve">Senior Sunrise/Sunset: During your school’s ‘Launch’ week in the fall, designate one morning where all seniors are invited to come have donuts and orange juice on the school’s football field. In the spring, you could hold a Senior Sunset on your school’s Decision Day or Senior Picnic. Side-by-side photos of the events could be shared on social media and with families. </w:t>
      </w:r>
    </w:p>
    <w:p w14:paraId="3F2BDC9C" w14:textId="77777777" w:rsidR="001A419D" w:rsidRDefault="001A419D">
      <w:pPr>
        <w:rPr>
          <w:rFonts w:ascii="Calibri" w:eastAsia="Calibri" w:hAnsi="Calibri" w:cs="Calibri"/>
          <w:sz w:val="20"/>
          <w:szCs w:val="20"/>
        </w:rPr>
      </w:pPr>
    </w:p>
    <w:p w14:paraId="10BB3008" w14:textId="77777777" w:rsidR="001A419D" w:rsidRDefault="001A419D">
      <w:pPr>
        <w:rPr>
          <w:rFonts w:ascii="Calibri" w:eastAsia="Calibri" w:hAnsi="Calibri" w:cs="Calibri"/>
          <w:sz w:val="20"/>
          <w:szCs w:val="20"/>
        </w:rPr>
      </w:pPr>
    </w:p>
    <w:p w14:paraId="782E50D6" w14:textId="77777777" w:rsidR="001A419D" w:rsidRDefault="001A419D">
      <w:pPr>
        <w:rPr>
          <w:rFonts w:ascii="Calibri" w:eastAsia="Calibri" w:hAnsi="Calibri" w:cs="Calibri"/>
          <w:sz w:val="20"/>
          <w:szCs w:val="20"/>
        </w:rPr>
      </w:pPr>
    </w:p>
    <w:p w14:paraId="23E008D8" w14:textId="77777777" w:rsidR="001A419D" w:rsidRDefault="00000000">
      <w:pPr>
        <w:pStyle w:val="Heading2"/>
      </w:pPr>
      <w:r>
        <w:t xml:space="preserve">Spirit Week Door Decorating Contest: Launch </w:t>
      </w:r>
      <w:proofErr w:type="gramStart"/>
      <w:r>
        <w:t>Into</w:t>
      </w:r>
      <w:proofErr w:type="gramEnd"/>
      <w:r>
        <w:t xml:space="preserve"> Your Future</w:t>
      </w:r>
    </w:p>
    <w:p w14:paraId="64C01DE8" w14:textId="77777777" w:rsidR="001A419D" w:rsidRDefault="001A419D">
      <w:pPr>
        <w:rPr>
          <w:rFonts w:ascii="Calibri" w:eastAsia="Calibri" w:hAnsi="Calibri" w:cs="Calibri"/>
          <w:sz w:val="24"/>
          <w:szCs w:val="24"/>
        </w:rPr>
      </w:pPr>
    </w:p>
    <w:p w14:paraId="39484C83" w14:textId="77777777" w:rsidR="001A419D" w:rsidRDefault="00000000">
      <w:r>
        <w:t xml:space="preserve">This is one of the </w:t>
      </w:r>
      <w:proofErr w:type="spellStart"/>
      <w:r>
        <w:t>waysour</w:t>
      </w:r>
      <w:proofErr w:type="spellEnd"/>
      <w:r>
        <w:t xml:space="preserve"> staff will contribute to the Launch into Your Future celebrations. We are asking that you transform your classroom door to inspire students about their future plans, career fields, and post-graduation goals. Feel free to showcase specific career pathways (STEM, Trades, Arts, Healthcare), lean into a “generational vibe” (Retro Throwbacks, Corporate Millennial, or Gen Z Slang), or decorate by one of the other themes below.</w:t>
      </w:r>
    </w:p>
    <w:p w14:paraId="25AC0167" w14:textId="77777777" w:rsidR="001A419D" w:rsidRDefault="001A419D">
      <w:pPr>
        <w:rPr>
          <w:rFonts w:ascii="Calibri" w:eastAsia="Calibri" w:hAnsi="Calibri" w:cs="Calibri"/>
          <w:sz w:val="24"/>
          <w:szCs w:val="24"/>
        </w:rPr>
      </w:pPr>
    </w:p>
    <w:p w14:paraId="52BE8EA7" w14:textId="77777777" w:rsidR="001A419D" w:rsidRDefault="00000000">
      <w:pPr>
        <w:pStyle w:val="Heading2"/>
      </w:pPr>
      <w:r>
        <w:t xml:space="preserve">How to Participate → </w:t>
      </w:r>
    </w:p>
    <w:p w14:paraId="73738C62" w14:textId="77777777" w:rsidR="001A419D" w:rsidRDefault="00000000">
      <w:pPr>
        <w:ind w:left="720"/>
      </w:pPr>
      <w:r>
        <w:t>Step 1: Work with your homeroom or first-period class to choose a concept.</w:t>
      </w:r>
    </w:p>
    <w:p w14:paraId="32DD8523" w14:textId="77777777" w:rsidR="001A419D" w:rsidRDefault="001A419D">
      <w:pPr>
        <w:ind w:left="720"/>
        <w:rPr>
          <w:rFonts w:ascii="Calibri" w:eastAsia="Calibri" w:hAnsi="Calibri" w:cs="Calibri"/>
          <w:sz w:val="24"/>
          <w:szCs w:val="24"/>
        </w:rPr>
      </w:pPr>
    </w:p>
    <w:p w14:paraId="77495B04" w14:textId="77777777" w:rsidR="001A419D" w:rsidRDefault="00000000">
      <w:pPr>
        <w:ind w:left="720"/>
      </w:pPr>
      <w:r>
        <w:t>Step 2: Gather Materials. Use construction paper, butcher paper, and recycled cardboard.</w:t>
      </w:r>
    </w:p>
    <w:p w14:paraId="54359759" w14:textId="77777777" w:rsidR="001A419D" w:rsidRDefault="001A419D">
      <w:pPr>
        <w:ind w:left="720"/>
        <w:rPr>
          <w:rFonts w:ascii="Calibri" w:eastAsia="Calibri" w:hAnsi="Calibri" w:cs="Calibri"/>
          <w:sz w:val="24"/>
          <w:szCs w:val="24"/>
        </w:rPr>
      </w:pPr>
    </w:p>
    <w:p w14:paraId="26FC0494" w14:textId="77777777" w:rsidR="001A419D" w:rsidRDefault="00000000">
      <w:pPr>
        <w:ind w:left="720"/>
      </w:pPr>
      <w:r>
        <w:t>Step 3: Decorate. Turn your door into a 3D masterpiece during designated advisory/homeroom times.</w:t>
      </w:r>
    </w:p>
    <w:p w14:paraId="2D48740A" w14:textId="77777777" w:rsidR="001A419D" w:rsidRDefault="001A419D">
      <w:pPr>
        <w:ind w:left="720"/>
        <w:rPr>
          <w:rFonts w:ascii="Calibri" w:eastAsia="Calibri" w:hAnsi="Calibri" w:cs="Calibri"/>
          <w:sz w:val="24"/>
          <w:szCs w:val="24"/>
        </w:rPr>
      </w:pPr>
    </w:p>
    <w:p w14:paraId="4F98680B" w14:textId="77777777" w:rsidR="001A419D" w:rsidRDefault="00000000">
      <w:pPr>
        <w:ind w:left="720"/>
      </w:pPr>
      <w:r>
        <w:lastRenderedPageBreak/>
        <w:t>Step 4: Submit. Take a photo of your finished door and email it to the committee by the deadline.</w:t>
      </w:r>
    </w:p>
    <w:p w14:paraId="24DC419E" w14:textId="77777777" w:rsidR="001A419D" w:rsidRDefault="001A419D">
      <w:pPr>
        <w:rPr>
          <w:rFonts w:ascii="Calibri" w:eastAsia="Calibri" w:hAnsi="Calibri" w:cs="Calibri"/>
          <w:sz w:val="24"/>
          <w:szCs w:val="24"/>
        </w:rPr>
      </w:pPr>
    </w:p>
    <w:p w14:paraId="30CE1926" w14:textId="77777777" w:rsidR="001A419D" w:rsidRDefault="00000000">
      <w:r>
        <w:rPr>
          <w:b/>
        </w:rPr>
        <w:t xml:space="preserve">Rules &amp; Guidelines → </w:t>
      </w:r>
      <w:r>
        <w:t xml:space="preserve">Every student in your class must have their name or goal represented on the door. Do not block the door window completely, and ensure the door can open fully. </w:t>
      </w:r>
    </w:p>
    <w:p w14:paraId="6DA79CF8" w14:textId="77777777" w:rsidR="001A419D" w:rsidRDefault="001A419D">
      <w:pPr>
        <w:rPr>
          <w:rFonts w:ascii="Calibri" w:eastAsia="Calibri" w:hAnsi="Calibri" w:cs="Calibri"/>
          <w:sz w:val="24"/>
          <w:szCs w:val="24"/>
        </w:rPr>
      </w:pPr>
    </w:p>
    <w:p w14:paraId="523DD1F3" w14:textId="77777777" w:rsidR="001A419D" w:rsidRDefault="00000000">
      <w:pPr>
        <w:pStyle w:val="Heading2"/>
      </w:pPr>
      <w:r>
        <w:t xml:space="preserve">Suggested Themes → </w:t>
      </w:r>
    </w:p>
    <w:p w14:paraId="28AC3ADC" w14:textId="77777777" w:rsidR="001A419D" w:rsidRDefault="00000000">
      <w:pPr>
        <w:pStyle w:val="ListParagraph1"/>
        <w:numPr>
          <w:ilvl w:val="0"/>
          <w:numId w:val="27"/>
        </w:numPr>
      </w:pPr>
      <w:r>
        <w:t>Blast Off to Tomorrow: Design a 3D rocket ship bursting through space. Use cotton balls and orange tissue paper at the bottom for engine fire. Write student names on stars surrounding the rocket.</w:t>
      </w:r>
    </w:p>
    <w:p w14:paraId="725ACCC1" w14:textId="77777777" w:rsidR="001A419D" w:rsidRDefault="00000000">
      <w:pPr>
        <w:pStyle w:val="ListParagraph1"/>
        <w:numPr>
          <w:ilvl w:val="0"/>
          <w:numId w:val="27"/>
        </w:numPr>
      </w:pPr>
      <w:r>
        <w:t>Roadmap to Success: Draw a winding highway up the door with road signs pointing toward “College Town,” “Trade School,” “Military Base,” and “Career City.”</w:t>
      </w:r>
    </w:p>
    <w:p w14:paraId="206E0938" w14:textId="77777777" w:rsidR="001A419D" w:rsidRDefault="00000000">
      <w:pPr>
        <w:pStyle w:val="ListParagraph1"/>
        <w:numPr>
          <w:ilvl w:val="0"/>
          <w:numId w:val="27"/>
        </w:numPr>
      </w:pPr>
      <w:r>
        <w:t>Boarding Now: Decorate the door like an airport departure gate. Create “boarding passes” for each student showing their destination after graduation.</w:t>
      </w:r>
    </w:p>
    <w:p w14:paraId="38645B9F" w14:textId="77777777" w:rsidR="001A419D" w:rsidRDefault="00000000">
      <w:pPr>
        <w:pStyle w:val="ListParagraph1"/>
        <w:numPr>
          <w:ilvl w:val="0"/>
          <w:numId w:val="27"/>
        </w:numPr>
      </w:pPr>
      <w:r>
        <w:t>Next Stop, the Future: Style the door like a subway or train map where each color-coded line represents a different career cluster or pathway.</w:t>
      </w:r>
    </w:p>
    <w:p w14:paraId="7D1BB807" w14:textId="77777777" w:rsidR="001A419D" w:rsidRDefault="00000000">
      <w:pPr>
        <w:pStyle w:val="ListParagraph1"/>
        <w:numPr>
          <w:ilvl w:val="0"/>
          <w:numId w:val="27"/>
        </w:numPr>
      </w:pPr>
      <w:r>
        <w:t>Blueprint for Tomorrow: Cover the door in blue paper and use white paint pens to draw draft schematics of tools, buildings, or laptops representing future jobs.</w:t>
      </w:r>
    </w:p>
    <w:p w14:paraId="2B6FD982" w14:textId="77777777" w:rsidR="001A419D" w:rsidRDefault="00000000">
      <w:pPr>
        <w:pStyle w:val="ListParagraph1"/>
        <w:numPr>
          <w:ilvl w:val="0"/>
          <w:numId w:val="27"/>
        </w:numPr>
      </w:pPr>
      <w:r>
        <w:t>Unlocking Potential: Cover the door with paper keys. On each key, have students write one skill or habit they need to “unlock” their dream career.</w:t>
      </w:r>
    </w:p>
    <w:p w14:paraId="7CF81887" w14:textId="77777777" w:rsidR="001A419D" w:rsidRDefault="00000000">
      <w:pPr>
        <w:pStyle w:val="ListParagraph1"/>
        <w:numPr>
          <w:ilvl w:val="0"/>
          <w:numId w:val="27"/>
        </w:numPr>
      </w:pPr>
      <w:r>
        <w:t>Code Your Future (STEM): Cover the door in black paper and use green text to mimic computer code. Feature a large 3D laptop made of cardboard displaying tech career paths.</w:t>
      </w:r>
    </w:p>
    <w:p w14:paraId="54D1FE1C" w14:textId="77777777" w:rsidR="001A419D" w:rsidRDefault="00000000">
      <w:pPr>
        <w:pStyle w:val="ListParagraph1"/>
        <w:numPr>
          <w:ilvl w:val="0"/>
          <w:numId w:val="27"/>
        </w:numPr>
      </w:pPr>
      <w:r>
        <w:t>The Future is Art (Visual Arts): Design a massive painter's palette with vibrant paper paint drops. Fill each paint drop with creative career paths like graphic design, film, and culinary arts.</w:t>
      </w:r>
    </w:p>
    <w:p w14:paraId="170E56CF" w14:textId="77777777" w:rsidR="001A419D" w:rsidRDefault="00000000">
      <w:pPr>
        <w:pStyle w:val="ListParagraph1"/>
        <w:numPr>
          <w:ilvl w:val="0"/>
          <w:numId w:val="27"/>
        </w:numPr>
      </w:pPr>
      <w:r>
        <w:t>Under Construction (Skilled Trades): Use real yellow caution tape to frame the door. Attach 3D paper hardhats and toolboxes representing high-demand trade fields like electrical, plumbing, and welding.</w:t>
      </w:r>
    </w:p>
    <w:p w14:paraId="1C25067D" w14:textId="77777777" w:rsidR="001A419D" w:rsidRDefault="00000000">
      <w:pPr>
        <w:pStyle w:val="ListParagraph1"/>
        <w:numPr>
          <w:ilvl w:val="0"/>
          <w:numId w:val="27"/>
        </w:numPr>
      </w:pPr>
      <w:r>
        <w:t>Saving Tomorrow (Healthcare): Style the door like a giant heart monitor line with a 3D stethoscope. Branch the lines out into paths for nursing, firefighting, law, and education.</w:t>
      </w:r>
    </w:p>
    <w:p w14:paraId="5376A13B" w14:textId="77777777" w:rsidR="001A419D" w:rsidRDefault="00000000">
      <w:pPr>
        <w:pStyle w:val="ListParagraph1"/>
        <w:numPr>
          <w:ilvl w:val="0"/>
          <w:numId w:val="27"/>
        </w:numPr>
      </w:pPr>
      <w:r>
        <w:t>The Throwback (Gen X/Millennial Vibes): Use a retro 80’s or 90’s aesthetic with neon cassette tapes, neon colors, and old-school desktop computers. Title it: “Back to the Future: Launching Careers Since [Teacher's Graduation Year].”</w:t>
      </w:r>
    </w:p>
    <w:p w14:paraId="09143AA4" w14:textId="77777777" w:rsidR="001A419D" w:rsidRDefault="00000000">
      <w:pPr>
        <w:pStyle w:val="ListParagraph1"/>
        <w:numPr>
          <w:ilvl w:val="0"/>
          <w:numId w:val="27"/>
        </w:numPr>
      </w:pPr>
      <w:r>
        <w:t>The Millennial Office (Millennial Vibes): Decorate with a giant iced coffee cup, cute pastel planner pages, and “Adulting 101” checklists. Title it: “Per My Last Email, Your Future Looks Bright!”</w:t>
      </w:r>
    </w:p>
    <w:p w14:paraId="681A4FC3" w14:textId="77777777" w:rsidR="001A419D" w:rsidRDefault="00000000">
      <w:pPr>
        <w:pStyle w:val="ListParagraph1"/>
        <w:numPr>
          <w:ilvl w:val="0"/>
          <w:numId w:val="27"/>
        </w:numPr>
      </w:pPr>
      <w:r>
        <w:lastRenderedPageBreak/>
        <w:t>The Brainrot Classroom (Gen Z/Alpha Vibes): Lean into current student humor and slang. Use popular meme formats, app icons (like TikTok), and trending slang words to describe career goals. Title it: “No Cap, Our Future is Cooking.”</w:t>
      </w:r>
    </w:p>
    <w:p w14:paraId="5472CFCB" w14:textId="77777777" w:rsidR="001A419D" w:rsidRDefault="00000000">
      <w:pPr>
        <w:pStyle w:val="ListParagraph1"/>
        <w:numPr>
          <w:ilvl w:val="0"/>
          <w:numId w:val="27"/>
        </w:numPr>
        <w:sectPr w:rsidR="001A419D">
          <w:headerReference w:type="even" r:id="rId141"/>
          <w:headerReference w:type="default" r:id="rId142"/>
          <w:footerReference w:type="even" r:id="rId143"/>
          <w:footerReference w:type="default" r:id="rId144"/>
          <w:headerReference w:type="first" r:id="rId145"/>
          <w:footerReference w:type="first" r:id="rId146"/>
          <w:pgSz w:w="12240" w:h="15840"/>
          <w:pgMar w:top="1512" w:right="1440" w:bottom="1123" w:left="1440" w:header="720" w:footer="403" w:gutter="0"/>
          <w:cols w:space="720"/>
        </w:sectPr>
      </w:pPr>
      <w:r>
        <w:t>The Vintage Chalkboard (Traditional Vibes): Go classic with a faux-green chalkboard backdrop, apple cutouts, and vintage textbook illustrations. Title it: “The Classics Never Die: Building Futures the Timeless Way.”</w:t>
      </w:r>
    </w:p>
    <w:p w14:paraId="539A846C" w14:textId="77777777" w:rsidR="001A419D" w:rsidRDefault="00000000">
      <w:pPr>
        <w:pStyle w:val="Title"/>
        <w:keepNext w:val="0"/>
        <w:keepLines w:val="0"/>
        <w:widowControl w:val="0"/>
        <w:sectPr w:rsidR="001A419D">
          <w:headerReference w:type="even" r:id="rId147"/>
          <w:headerReference w:type="default" r:id="rId148"/>
          <w:footerReference w:type="even" r:id="rId149"/>
          <w:footerReference w:type="default" r:id="rId150"/>
          <w:headerReference w:type="first" r:id="rId151"/>
          <w:footerReference w:type="first" r:id="rId152"/>
          <w:pgSz w:w="12240" w:h="15840"/>
          <w:pgMar w:top="1512" w:right="1440" w:bottom="1123" w:left="1440" w:header="720" w:footer="403" w:gutter="0"/>
          <w:cols w:space="720"/>
        </w:sectPr>
      </w:pPr>
      <w:bookmarkStart w:id="70" w:name="_v3ddsubqo52c" w:colFirst="0" w:colLast="0"/>
      <w:bookmarkEnd w:id="70"/>
      <w:r>
        <w:lastRenderedPageBreak/>
        <w:t>Planning Materials</w:t>
      </w:r>
    </w:p>
    <w:p w14:paraId="69D70FBA" w14:textId="77777777" w:rsidR="001A419D" w:rsidRDefault="00000000">
      <w:pPr>
        <w:pStyle w:val="Heading2"/>
      </w:pPr>
      <w:r>
        <w:lastRenderedPageBreak/>
        <w:t xml:space="preserve">Some suggestions for what </w:t>
      </w:r>
      <w:proofErr w:type="gramStart"/>
      <w:r>
        <w:t>counselors</w:t>
      </w:r>
      <w:proofErr w:type="gramEnd"/>
      <w:r>
        <w:t xml:space="preserve"> need for the Launch Spirit Week → </w:t>
      </w:r>
    </w:p>
    <w:p w14:paraId="7A83535E" w14:textId="77777777" w:rsidR="001A419D" w:rsidRDefault="001A419D">
      <w:pPr>
        <w:rPr>
          <w:rFonts w:ascii="Calibri" w:eastAsia="Calibri" w:hAnsi="Calibri" w:cs="Calibri"/>
          <w:sz w:val="24"/>
          <w:szCs w:val="24"/>
        </w:rPr>
      </w:pPr>
    </w:p>
    <w:p w14:paraId="1B224692" w14:textId="77777777" w:rsidR="001A419D" w:rsidRDefault="00000000">
      <w:pPr>
        <w:pStyle w:val="ListParagraph1"/>
        <w:numPr>
          <w:ilvl w:val="0"/>
          <w:numId w:val="6"/>
        </w:numPr>
      </w:pPr>
      <w:r>
        <w:t>Large Laminated Wall Maps that can be written on with markers or wiped clean for recurring use</w:t>
      </w:r>
    </w:p>
    <w:p w14:paraId="0CFA0777" w14:textId="77777777" w:rsidR="001A419D" w:rsidRDefault="00000000">
      <w:pPr>
        <w:pStyle w:val="ListParagraph1"/>
        <w:numPr>
          <w:ilvl w:val="0"/>
          <w:numId w:val="6"/>
        </w:numPr>
      </w:pPr>
      <w:r>
        <w:t>Colorful Push Pins or Map Tacks to pin student name tags directly onto a map</w:t>
      </w:r>
    </w:p>
    <w:p w14:paraId="6EFD0B16" w14:textId="77777777" w:rsidR="001A419D" w:rsidRDefault="00000000">
      <w:pPr>
        <w:pStyle w:val="ListParagraph1"/>
        <w:numPr>
          <w:ilvl w:val="0"/>
          <w:numId w:val="6"/>
        </w:numPr>
      </w:pPr>
      <w:r>
        <w:t>Small round stickers featuring university logos, military branches, or trade icons for students to stick on a main map</w:t>
      </w:r>
    </w:p>
    <w:p w14:paraId="7C9F474B" w14:textId="77777777" w:rsidR="001A419D" w:rsidRDefault="00000000">
      <w:pPr>
        <w:pStyle w:val="ListParagraph1"/>
        <w:numPr>
          <w:ilvl w:val="0"/>
          <w:numId w:val="6"/>
        </w:numPr>
      </w:pPr>
      <w:r>
        <w:t>Multi-colored, fine-tip markers for students to write their names and majors directly onto laminated maps</w:t>
      </w:r>
    </w:p>
    <w:p w14:paraId="057F15A4" w14:textId="77777777" w:rsidR="001A419D" w:rsidRDefault="00000000">
      <w:pPr>
        <w:pStyle w:val="ListParagraph1"/>
        <w:numPr>
          <w:ilvl w:val="0"/>
          <w:numId w:val="6"/>
        </w:numPr>
      </w:pPr>
      <w:r>
        <w:t>Heavy-duty, fade-resistant paper rolls (36-inch or 48-inch width) in primary colors to wrap classroom doors or line hallway walls</w:t>
      </w:r>
    </w:p>
    <w:p w14:paraId="776DDEC2" w14:textId="77777777" w:rsidR="001A419D" w:rsidRDefault="00000000">
      <w:pPr>
        <w:pStyle w:val="ListParagraph1"/>
        <w:numPr>
          <w:ilvl w:val="0"/>
          <w:numId w:val="6"/>
        </w:numPr>
      </w:pPr>
      <w:r>
        <w:t>Pre-cut punch-out letters or stencils to easily spell out slogans like “The Future is Bright” or “Decision Week”</w:t>
      </w:r>
    </w:p>
    <w:p w14:paraId="4D07C2CB" w14:textId="77777777" w:rsidR="001A419D" w:rsidRDefault="00000000">
      <w:pPr>
        <w:pStyle w:val="ListParagraph1"/>
        <w:numPr>
          <w:ilvl w:val="0"/>
          <w:numId w:val="6"/>
        </w:numPr>
      </w:pPr>
      <w:r>
        <w:t>Cardstock cutouts of graduation caps, briefcases, microscopes, and tools for quick door accents</w:t>
      </w:r>
    </w:p>
    <w:p w14:paraId="3DC8CB6D" w14:textId="77777777" w:rsidR="001A419D" w:rsidRDefault="00000000">
      <w:pPr>
        <w:pStyle w:val="ListParagraph1"/>
        <w:numPr>
          <w:ilvl w:val="0"/>
          <w:numId w:val="6"/>
        </w:numPr>
      </w:pPr>
      <w:r>
        <w:t>Strong, residue-free tape to securely hold heavy paper and posters to cinder block school walls</w:t>
      </w:r>
    </w:p>
    <w:p w14:paraId="5B30DABB" w14:textId="77777777" w:rsidR="001A419D" w:rsidRDefault="00000000">
      <w:pPr>
        <w:pStyle w:val="ListParagraph1"/>
        <w:numPr>
          <w:ilvl w:val="0"/>
          <w:numId w:val="6"/>
        </w:numPr>
      </w:pPr>
      <w:r>
        <w:t>Multi-packs of college, military, and trade school flags to string across the ceiling corridors.</w:t>
      </w:r>
    </w:p>
    <w:p w14:paraId="7C44125E" w14:textId="77777777" w:rsidR="001A419D" w:rsidRDefault="00000000">
      <w:pPr>
        <w:pStyle w:val="ListParagraph1"/>
        <w:numPr>
          <w:ilvl w:val="0"/>
          <w:numId w:val="6"/>
        </w:numPr>
      </w:pPr>
      <w:r>
        <w:t xml:space="preserve">A large fabric or vinyl banner for student photo ops during lunch sessions </w:t>
      </w:r>
    </w:p>
    <w:p w14:paraId="5A81A991" w14:textId="77777777" w:rsidR="001A419D" w:rsidRDefault="00000000">
      <w:pPr>
        <w:pStyle w:val="ListParagraph1"/>
        <w:numPr>
          <w:ilvl w:val="0"/>
          <w:numId w:val="6"/>
        </w:numPr>
      </w:pPr>
      <w:r>
        <w:t xml:space="preserve">Cardstock signs on wooden sticks with phrases like “I Committed!” </w:t>
      </w:r>
    </w:p>
    <w:p w14:paraId="3B52FE76" w14:textId="77777777" w:rsidR="001A419D" w:rsidRDefault="00000000">
      <w:pPr>
        <w:pStyle w:val="ListParagraph1"/>
        <w:numPr>
          <w:ilvl w:val="0"/>
          <w:numId w:val="6"/>
        </w:numPr>
      </w:pPr>
      <w:r>
        <w:t>A large, rigid cardboard or foam cutout frame that students can hold up around their faces.</w:t>
      </w:r>
    </w:p>
    <w:p w14:paraId="79F8C616" w14:textId="77777777" w:rsidR="001A419D" w:rsidRDefault="00000000">
      <w:pPr>
        <w:pStyle w:val="ListParagraph1"/>
        <w:numPr>
          <w:ilvl w:val="0"/>
          <w:numId w:val="6"/>
        </w:numPr>
      </w:pPr>
      <w:r>
        <w:t>Shiny tinsel foil curtains to hang in doorways or use as a flashy background for pictures.</w:t>
      </w:r>
    </w:p>
    <w:p w14:paraId="57D4364C" w14:textId="77777777" w:rsidR="001A419D" w:rsidRDefault="00000000">
      <w:pPr>
        <w:pStyle w:val="ListParagraph1"/>
        <w:numPr>
          <w:ilvl w:val="0"/>
          <w:numId w:val="6"/>
        </w:numPr>
      </w:pPr>
      <w:r>
        <w:t>Spirit Week Prize Ribbons for categories like “Most Creative Door,” “Best Hallway,” and “Most Spirited Classroom”</w:t>
      </w:r>
    </w:p>
    <w:p w14:paraId="0333E8A4" w14:textId="77777777" w:rsidR="001A419D" w:rsidRDefault="00000000">
      <w:pPr>
        <w:pStyle w:val="ListParagraph1"/>
        <w:numPr>
          <w:ilvl w:val="0"/>
          <w:numId w:val="6"/>
        </w:numPr>
      </w:pPr>
      <w:r>
        <w:t>Pin-back buttons blank enough for students to write their future destination on and wear all week</w:t>
      </w:r>
    </w:p>
    <w:p w14:paraId="797085AF" w14:textId="77777777" w:rsidR="001A419D" w:rsidRDefault="00000000">
      <w:pPr>
        <w:pStyle w:val="ListParagraph1"/>
        <w:numPr>
          <w:ilvl w:val="0"/>
          <w:numId w:val="6"/>
        </w:numPr>
        <w:sectPr w:rsidR="001A419D">
          <w:headerReference w:type="even" r:id="rId153"/>
          <w:headerReference w:type="default" r:id="rId154"/>
          <w:footerReference w:type="even" r:id="rId155"/>
          <w:footerReference w:type="default" r:id="rId156"/>
          <w:headerReference w:type="first" r:id="rId157"/>
          <w:footerReference w:type="first" r:id="rId158"/>
          <w:pgSz w:w="12240" w:h="15840"/>
          <w:pgMar w:top="1512" w:right="1440" w:bottom="1123" w:left="1440" w:header="720" w:footer="403" w:gutter="0"/>
          <w:cols w:space="720"/>
        </w:sectPr>
      </w:pPr>
      <w:r>
        <w:t>Affordable giveaway items like lanyards, tech stickers, water bottles, or keychains to reward participation [reach out to local businesses, schools, and military recruiters for help]</w:t>
      </w:r>
    </w:p>
    <w:p w14:paraId="6CC58DEC" w14:textId="77777777" w:rsidR="001A419D" w:rsidRDefault="00000000">
      <w:pPr>
        <w:pStyle w:val="Title"/>
        <w:keepNext w:val="0"/>
        <w:keepLines w:val="0"/>
        <w:widowControl w:val="0"/>
        <w:sectPr w:rsidR="001A419D">
          <w:headerReference w:type="even" r:id="rId159"/>
          <w:headerReference w:type="default" r:id="rId160"/>
          <w:footerReference w:type="even" r:id="rId161"/>
          <w:footerReference w:type="default" r:id="rId162"/>
          <w:headerReference w:type="first" r:id="rId163"/>
          <w:footerReference w:type="first" r:id="rId164"/>
          <w:pgSz w:w="12240" w:h="15840"/>
          <w:pgMar w:top="1512" w:right="1440" w:bottom="1123" w:left="1440" w:header="720" w:footer="403" w:gutter="0"/>
          <w:cols w:space="720"/>
        </w:sectPr>
      </w:pPr>
      <w:bookmarkStart w:id="71" w:name="_r6nkctli7wik" w:colFirst="0" w:colLast="0"/>
      <w:bookmarkEnd w:id="71"/>
      <w:r>
        <w:lastRenderedPageBreak/>
        <w:t>Senior Checklist</w:t>
      </w:r>
    </w:p>
    <w:p w14:paraId="71E29789" w14:textId="77777777" w:rsidR="001A419D" w:rsidRDefault="00000000">
      <w:pPr>
        <w:pStyle w:val="Heading2"/>
      </w:pPr>
      <w:r>
        <w:lastRenderedPageBreak/>
        <w:t>Launch into Your Future Senior Checklist</w:t>
      </w:r>
    </w:p>
    <w:p w14:paraId="1CDC45E7" w14:textId="77777777" w:rsidR="001A419D" w:rsidRDefault="00000000">
      <w:pPr>
        <w:pStyle w:val="ListParagraph1"/>
        <w:numPr>
          <w:ilvl w:val="0"/>
          <w:numId w:val="33"/>
        </w:numPr>
      </w:pPr>
      <w:r>
        <w:t>Building and/or editing prospective college lists:</w:t>
      </w:r>
    </w:p>
    <w:p w14:paraId="49726E62" w14:textId="77777777" w:rsidR="001A419D" w:rsidRDefault="00000000">
      <w:pPr>
        <w:pStyle w:val="ListParagraph1"/>
        <w:numPr>
          <w:ilvl w:val="1"/>
          <w:numId w:val="33"/>
        </w:numPr>
      </w:pPr>
      <w:r>
        <w:t xml:space="preserve">Use the </w:t>
      </w:r>
      <w:hyperlink r:id="rId165">
        <w:r w:rsidR="001A419D">
          <w:rPr>
            <w:color w:val="1155CC"/>
            <w:u w:val="single"/>
          </w:rPr>
          <w:t>Prospective College Spreadsheet</w:t>
        </w:r>
      </w:hyperlink>
      <w:r>
        <w:t xml:space="preserve"> to track the schools on your list and why you chose them</w:t>
      </w:r>
    </w:p>
    <w:p w14:paraId="460179AC" w14:textId="77777777" w:rsidR="001A419D" w:rsidRDefault="00000000">
      <w:pPr>
        <w:pStyle w:val="ListParagraph1"/>
        <w:numPr>
          <w:ilvl w:val="1"/>
          <w:numId w:val="33"/>
        </w:numPr>
      </w:pPr>
      <w:r>
        <w:t xml:space="preserve">If you are unsure why those are your top schools or how to keep searching, take the </w:t>
      </w:r>
      <w:hyperlink r:id="rId166">
        <w:r w:rsidR="001A419D">
          <w:rPr>
            <w:color w:val="1155CC"/>
            <w:u w:val="single"/>
          </w:rPr>
          <w:t>U.S. News College Personality Quiz</w:t>
        </w:r>
      </w:hyperlink>
      <w:r>
        <w:t xml:space="preserve"> to determine other schools that meet your criteria</w:t>
      </w:r>
    </w:p>
    <w:p w14:paraId="41A58DAE" w14:textId="77777777" w:rsidR="001A419D" w:rsidRDefault="00000000">
      <w:pPr>
        <w:pStyle w:val="ListParagraph1"/>
        <w:numPr>
          <w:ilvl w:val="1"/>
          <w:numId w:val="33"/>
        </w:numPr>
      </w:pPr>
      <w:r>
        <w:t xml:space="preserve">If you have schools that use different application platforms, use this resource →  </w:t>
      </w:r>
      <w:hyperlink r:id="rId167">
        <w:r w:rsidR="001A419D">
          <w:rPr>
            <w:color w:val="1155CC"/>
            <w:u w:val="single"/>
          </w:rPr>
          <w:t>What is the difference between the applications</w:t>
        </w:r>
      </w:hyperlink>
    </w:p>
    <w:p w14:paraId="07393005" w14:textId="77777777" w:rsidR="001A419D" w:rsidRDefault="001A419D">
      <w:pPr>
        <w:ind w:left="720"/>
        <w:rPr>
          <w:rFonts w:ascii="Calibri" w:eastAsia="Calibri" w:hAnsi="Calibri" w:cs="Calibri"/>
          <w:sz w:val="24"/>
          <w:szCs w:val="24"/>
        </w:rPr>
      </w:pPr>
    </w:p>
    <w:p w14:paraId="37F3E132" w14:textId="77777777" w:rsidR="001A419D" w:rsidRDefault="00000000">
      <w:pPr>
        <w:pStyle w:val="ListParagraph1"/>
        <w:numPr>
          <w:ilvl w:val="0"/>
          <w:numId w:val="26"/>
        </w:numPr>
      </w:pPr>
      <w:r>
        <w:t xml:space="preserve">Use </w:t>
      </w:r>
      <w:hyperlink r:id="rId168">
        <w:r w:rsidR="001A419D">
          <w:rPr>
            <w:color w:val="1155CC"/>
            <w:u w:val="single"/>
          </w:rPr>
          <w:t>this site to “tour” a campus</w:t>
        </w:r>
      </w:hyperlink>
      <w:r>
        <w:t xml:space="preserve"> [online, think about what you’d ask the school, what you would want to know if you attended the school or planned an actual tour]</w:t>
      </w:r>
    </w:p>
    <w:p w14:paraId="2213098B" w14:textId="77777777" w:rsidR="001A419D" w:rsidRDefault="00000000">
      <w:pPr>
        <w:pStyle w:val="ListParagraph1"/>
        <w:numPr>
          <w:ilvl w:val="1"/>
          <w:numId w:val="26"/>
        </w:numPr>
      </w:pPr>
      <w:r>
        <w:t>Select at least one school on your list → this site provides detailed information about your school and requirements for entrance</w:t>
      </w:r>
    </w:p>
    <w:p w14:paraId="4F61CCD2" w14:textId="77777777" w:rsidR="001A419D" w:rsidRDefault="00000000">
      <w:pPr>
        <w:pStyle w:val="ListParagraph1"/>
        <w:numPr>
          <w:ilvl w:val="1"/>
          <w:numId w:val="26"/>
        </w:numPr>
      </w:pPr>
      <w:r>
        <w:t xml:space="preserve">Document 2-3 features of the school that you would be able to refer back to in the case that you are interviewed or meet one of their admissions counselors at a college fair </w:t>
      </w:r>
    </w:p>
    <w:p w14:paraId="75FB7E62" w14:textId="77777777" w:rsidR="001A419D" w:rsidRDefault="001A419D">
      <w:pPr>
        <w:ind w:left="720"/>
        <w:rPr>
          <w:rFonts w:ascii="Calibri" w:eastAsia="Calibri" w:hAnsi="Calibri" w:cs="Calibri"/>
          <w:sz w:val="24"/>
          <w:szCs w:val="24"/>
        </w:rPr>
      </w:pPr>
    </w:p>
    <w:p w14:paraId="4C2C7D99" w14:textId="77777777" w:rsidR="001A419D" w:rsidRDefault="00000000">
      <w:pPr>
        <w:pStyle w:val="ListParagraph1"/>
        <w:numPr>
          <w:ilvl w:val="0"/>
          <w:numId w:val="26"/>
        </w:numPr>
      </w:pPr>
      <w:r>
        <w:t xml:space="preserve">Sign up for the </w:t>
      </w:r>
      <w:hyperlink r:id="rId169">
        <w:r w:rsidR="001A419D">
          <w:rPr>
            <w:color w:val="1155CC"/>
            <w:u w:val="single"/>
          </w:rPr>
          <w:t>Common App</w:t>
        </w:r>
      </w:hyperlink>
      <w:r>
        <w:t xml:space="preserve"> [at least one or more of your schools will use this platform]</w:t>
      </w:r>
    </w:p>
    <w:p w14:paraId="61DB2422" w14:textId="77777777" w:rsidR="001A419D" w:rsidRDefault="00000000">
      <w:pPr>
        <w:pStyle w:val="ListParagraph1"/>
        <w:numPr>
          <w:ilvl w:val="1"/>
          <w:numId w:val="26"/>
        </w:numPr>
      </w:pPr>
      <w:r>
        <w:t>Main Application → the Common App tab at the top</w:t>
      </w:r>
    </w:p>
    <w:p w14:paraId="2F06061E" w14:textId="77777777" w:rsidR="001A419D" w:rsidRDefault="00000000">
      <w:pPr>
        <w:pStyle w:val="ListParagraph1"/>
        <w:numPr>
          <w:ilvl w:val="1"/>
          <w:numId w:val="26"/>
        </w:numPr>
      </w:pPr>
      <w:r>
        <w:t>How to add colleges and universities → College Search at the top</w:t>
      </w:r>
    </w:p>
    <w:p w14:paraId="1525779B" w14:textId="77777777" w:rsidR="001A419D" w:rsidRDefault="00000000">
      <w:pPr>
        <w:pStyle w:val="ListParagraph1"/>
        <w:numPr>
          <w:ilvl w:val="1"/>
          <w:numId w:val="26"/>
        </w:numPr>
      </w:pPr>
      <w:r>
        <w:t>How to see your individual schools and their requirements → My College tab at the top</w:t>
      </w:r>
    </w:p>
    <w:p w14:paraId="596A2C74" w14:textId="77777777" w:rsidR="001A419D" w:rsidRDefault="00000000">
      <w:pPr>
        <w:pStyle w:val="ListParagraph1"/>
        <w:numPr>
          <w:ilvl w:val="1"/>
          <w:numId w:val="26"/>
        </w:numPr>
      </w:pPr>
      <w:r>
        <w:t>How to see the progress of your applications for each school → Dashboard at the top</w:t>
      </w:r>
    </w:p>
    <w:p w14:paraId="5938525A" w14:textId="77777777" w:rsidR="001A419D" w:rsidRDefault="00000000">
      <w:pPr>
        <w:pStyle w:val="ListParagraph1"/>
        <w:numPr>
          <w:ilvl w:val="1"/>
          <w:numId w:val="26"/>
        </w:numPr>
      </w:pPr>
      <w:r>
        <w:t xml:space="preserve">You build your activity list in the main application [and </w:t>
      </w:r>
      <w:hyperlink r:id="rId170">
        <w:r w:rsidR="001A419D">
          <w:rPr>
            <w:color w:val="1155CC"/>
            <w:u w:val="single"/>
          </w:rPr>
          <w:t>Resume</w:t>
        </w:r>
      </w:hyperlink>
      <w:r>
        <w:t xml:space="preserve"> - understand the difference between a student profile and a working resume]</w:t>
      </w:r>
    </w:p>
    <w:p w14:paraId="60BC3C55" w14:textId="77777777" w:rsidR="001A419D" w:rsidRDefault="00000000">
      <w:pPr>
        <w:pStyle w:val="ListParagraph1"/>
        <w:numPr>
          <w:ilvl w:val="1"/>
          <w:numId w:val="26"/>
        </w:numPr>
      </w:pPr>
      <w:r>
        <w:t>You submit your essay in the main application</w:t>
      </w:r>
    </w:p>
    <w:p w14:paraId="30636976" w14:textId="77777777" w:rsidR="001A419D" w:rsidRDefault="00000000">
      <w:pPr>
        <w:pStyle w:val="ListParagraph1"/>
        <w:numPr>
          <w:ilvl w:val="1"/>
          <w:numId w:val="26"/>
        </w:numPr>
      </w:pPr>
      <w:r>
        <w:t>You submit your recommenders on one of the My Colleges pages, then assign them for all remaining schools</w:t>
      </w:r>
    </w:p>
    <w:p w14:paraId="70D1B2E0" w14:textId="77777777" w:rsidR="001A419D" w:rsidRDefault="001A419D">
      <w:pPr>
        <w:ind w:left="720"/>
        <w:rPr>
          <w:rFonts w:ascii="Calibri" w:eastAsia="Calibri" w:hAnsi="Calibri" w:cs="Calibri"/>
          <w:sz w:val="24"/>
          <w:szCs w:val="24"/>
        </w:rPr>
      </w:pPr>
    </w:p>
    <w:p w14:paraId="37C82181" w14:textId="77777777" w:rsidR="001A419D" w:rsidRDefault="00000000">
      <w:pPr>
        <w:pStyle w:val="ListParagraph1"/>
        <w:numPr>
          <w:ilvl w:val="0"/>
          <w:numId w:val="31"/>
        </w:numPr>
      </w:pPr>
      <w:r>
        <w:t xml:space="preserve">Writing the college essay and supplemental writings: </w:t>
      </w:r>
    </w:p>
    <w:p w14:paraId="13BA1B85" w14:textId="77777777" w:rsidR="001A419D" w:rsidRDefault="00000000">
      <w:pPr>
        <w:pStyle w:val="ListParagraph1"/>
        <w:numPr>
          <w:ilvl w:val="1"/>
          <w:numId w:val="31"/>
        </w:numPr>
      </w:pPr>
      <w:r>
        <w:t xml:space="preserve">Review the </w:t>
      </w:r>
      <w:hyperlink r:id="rId171">
        <w:r w:rsidR="001A419D">
          <w:rPr>
            <w:color w:val="1155CC"/>
            <w:u w:val="single"/>
          </w:rPr>
          <w:t>Common App Major Essay Questions</w:t>
        </w:r>
      </w:hyperlink>
      <w:r>
        <w:t xml:space="preserve">, the </w:t>
      </w:r>
      <w:hyperlink r:id="rId172">
        <w:r w:rsidR="001A419D">
          <w:rPr>
            <w:color w:val="1155CC"/>
            <w:u w:val="single"/>
          </w:rPr>
          <w:t>Universal College Application Essay Questions</w:t>
        </w:r>
      </w:hyperlink>
      <w:r>
        <w:t xml:space="preserve">, and the </w:t>
      </w:r>
      <w:hyperlink r:id="rId173">
        <w:r w:rsidR="001A419D">
          <w:rPr>
            <w:color w:val="1155CC"/>
            <w:u w:val="single"/>
          </w:rPr>
          <w:t>Coalition for College Essay Questions</w:t>
        </w:r>
      </w:hyperlink>
      <w:r>
        <w:t xml:space="preserve"> [note: you should have developed your prospective college list first so you can identify a similar prompt between different types of applications -- if needed -- and avoid repeating content with your supplemental writings]</w:t>
      </w:r>
    </w:p>
    <w:p w14:paraId="65BE85FF" w14:textId="77777777" w:rsidR="001A419D" w:rsidRDefault="00000000">
      <w:pPr>
        <w:pStyle w:val="ListParagraph1"/>
        <w:numPr>
          <w:ilvl w:val="1"/>
          <w:numId w:val="31"/>
        </w:numPr>
      </w:pPr>
      <w:r>
        <w:t xml:space="preserve">Review the </w:t>
      </w:r>
      <w:hyperlink r:id="rId174">
        <w:r w:rsidR="001A419D">
          <w:rPr>
            <w:color w:val="1155CC"/>
            <w:u w:val="single"/>
          </w:rPr>
          <w:t>Sample Personal Essays</w:t>
        </w:r>
      </w:hyperlink>
      <w:r>
        <w:t xml:space="preserve"> to get an idea of how to write your essay</w:t>
      </w:r>
    </w:p>
    <w:p w14:paraId="592768D1" w14:textId="77777777" w:rsidR="001A419D" w:rsidRDefault="001A419D">
      <w:pPr>
        <w:ind w:left="1440"/>
        <w:rPr>
          <w:rFonts w:ascii="Calibri" w:eastAsia="Calibri" w:hAnsi="Calibri" w:cs="Calibri"/>
          <w:sz w:val="24"/>
          <w:szCs w:val="24"/>
        </w:rPr>
      </w:pPr>
    </w:p>
    <w:p w14:paraId="57ED0A51" w14:textId="77777777" w:rsidR="001A419D" w:rsidRDefault="00000000">
      <w:pPr>
        <w:pStyle w:val="ListParagraph1"/>
        <w:numPr>
          <w:ilvl w:val="0"/>
          <w:numId w:val="31"/>
        </w:numPr>
      </w:pPr>
      <w:r>
        <w:t>Interview Preparation: Use this document to prepare for upcoming interviews or to help you decide on an essay prompt</w:t>
      </w:r>
    </w:p>
    <w:p w14:paraId="3BB1B0F3" w14:textId="77777777" w:rsidR="001A419D" w:rsidRDefault="00000000">
      <w:pPr>
        <w:pStyle w:val="ListParagraph1"/>
        <w:numPr>
          <w:ilvl w:val="1"/>
          <w:numId w:val="54"/>
        </w:numPr>
      </w:pPr>
      <w:r>
        <w:t xml:space="preserve">Answer questions in </w:t>
      </w:r>
      <w:hyperlink r:id="rId175">
        <w:r w:rsidR="001A419D">
          <w:rPr>
            <w:color w:val="1155CC"/>
            <w:u w:val="single"/>
          </w:rPr>
          <w:t xml:space="preserve">this document </w:t>
        </w:r>
      </w:hyperlink>
    </w:p>
    <w:p w14:paraId="2ADE26DB" w14:textId="77777777" w:rsidR="001A419D" w:rsidRDefault="00000000">
      <w:pPr>
        <w:pStyle w:val="ListParagraph1"/>
        <w:numPr>
          <w:ilvl w:val="1"/>
          <w:numId w:val="54"/>
        </w:numPr>
      </w:pPr>
      <w:r>
        <w:t xml:space="preserve">Review </w:t>
      </w:r>
      <w:hyperlink r:id="rId176">
        <w:r w:rsidR="001A419D">
          <w:rPr>
            <w:color w:val="1155CC"/>
            <w:u w:val="single"/>
          </w:rPr>
          <w:t>6 Quick Tips for Contacting Colleges</w:t>
        </w:r>
      </w:hyperlink>
      <w:r>
        <w:t xml:space="preserve"> [communication etiquette for anytime you meet with someone about a position you would like]</w:t>
      </w:r>
    </w:p>
    <w:p w14:paraId="27856B76" w14:textId="77777777" w:rsidR="001A419D" w:rsidRDefault="001A419D">
      <w:pPr>
        <w:ind w:left="1440"/>
        <w:rPr>
          <w:rFonts w:ascii="Calibri" w:eastAsia="Calibri" w:hAnsi="Calibri" w:cs="Calibri"/>
          <w:sz w:val="24"/>
          <w:szCs w:val="24"/>
        </w:rPr>
      </w:pPr>
    </w:p>
    <w:p w14:paraId="447867C8" w14:textId="77777777" w:rsidR="001A419D" w:rsidRDefault="00000000">
      <w:pPr>
        <w:pStyle w:val="ListParagraph1"/>
        <w:numPr>
          <w:ilvl w:val="0"/>
          <w:numId w:val="26"/>
        </w:numPr>
      </w:pPr>
      <w:r>
        <w:t>Recommendations: Make sure you review how many are required and how many are optional [do not submit more than requested]</w:t>
      </w:r>
    </w:p>
    <w:p w14:paraId="5A323C4C" w14:textId="77777777" w:rsidR="001A419D" w:rsidRDefault="00000000">
      <w:pPr>
        <w:pStyle w:val="ListParagraph1"/>
        <w:numPr>
          <w:ilvl w:val="1"/>
          <w:numId w:val="26"/>
        </w:numPr>
      </w:pPr>
      <w:r>
        <w:t xml:space="preserve">Complete the </w:t>
      </w:r>
      <w:hyperlink r:id="rId177">
        <w:r w:rsidR="001A419D">
          <w:rPr>
            <w:color w:val="1155CC"/>
            <w:u w:val="single"/>
          </w:rPr>
          <w:t>Letters of Recommendation Requests</w:t>
        </w:r>
      </w:hyperlink>
      <w:r>
        <w:t xml:space="preserve"> for the required letters you need or provide your recommenders with a resume and list of due dates</w:t>
      </w:r>
    </w:p>
    <w:p w14:paraId="544004E0" w14:textId="77777777" w:rsidR="001A419D" w:rsidRDefault="001A419D">
      <w:pPr>
        <w:rPr>
          <w:rFonts w:ascii="Calibri" w:eastAsia="Calibri" w:hAnsi="Calibri" w:cs="Calibri"/>
          <w:sz w:val="24"/>
          <w:szCs w:val="24"/>
        </w:rPr>
      </w:pPr>
    </w:p>
    <w:p w14:paraId="3707FA57" w14:textId="77777777" w:rsidR="001A419D" w:rsidRDefault="00000000">
      <w:pPr>
        <w:pStyle w:val="ListParagraph1"/>
        <w:numPr>
          <w:ilvl w:val="0"/>
          <w:numId w:val="26"/>
        </w:numPr>
      </w:pPr>
      <w:r>
        <w:t>Selecting a major and/or minor program of study: Make sure that your school has your major and/or other options like an accelerated master’s program</w:t>
      </w:r>
    </w:p>
    <w:p w14:paraId="481BA3D6" w14:textId="77777777" w:rsidR="001A419D" w:rsidRDefault="001A419D">
      <w:pPr>
        <w:pStyle w:val="ListParagraph1"/>
        <w:numPr>
          <w:ilvl w:val="1"/>
          <w:numId w:val="26"/>
        </w:numPr>
      </w:pPr>
      <w:hyperlink r:id="rId178">
        <w:r>
          <w:rPr>
            <w:color w:val="1155CC"/>
            <w:u w:val="single"/>
          </w:rPr>
          <w:t>Career Outlook</w:t>
        </w:r>
      </w:hyperlink>
      <w:r w:rsidR="00000000">
        <w:t xml:space="preserve"> &amp; </w:t>
      </w:r>
      <w:hyperlink r:id="rId179">
        <w:r>
          <w:rPr>
            <w:color w:val="1155CC"/>
            <w:u w:val="single"/>
          </w:rPr>
          <w:t>Choosing a Major</w:t>
        </w:r>
      </w:hyperlink>
      <w:r w:rsidR="00000000">
        <w:t xml:space="preserve"> → see the projected field growth before committing to a major and career</w:t>
      </w:r>
    </w:p>
    <w:p w14:paraId="6769267A" w14:textId="77777777" w:rsidR="001A419D" w:rsidRDefault="001A419D">
      <w:pPr>
        <w:pStyle w:val="ListParagraph1"/>
        <w:numPr>
          <w:ilvl w:val="1"/>
          <w:numId w:val="26"/>
        </w:numPr>
      </w:pPr>
      <w:hyperlink r:id="rId180">
        <w:r>
          <w:rPr>
            <w:color w:val="1155CC"/>
            <w:u w:val="single"/>
          </w:rPr>
          <w:t>Career Quiz</w:t>
        </w:r>
      </w:hyperlink>
    </w:p>
    <w:p w14:paraId="47F5F913" w14:textId="77777777" w:rsidR="001A419D" w:rsidRDefault="001A419D">
      <w:pPr>
        <w:pStyle w:val="ListParagraph1"/>
        <w:numPr>
          <w:ilvl w:val="1"/>
          <w:numId w:val="26"/>
        </w:numPr>
      </w:pPr>
      <w:hyperlink r:id="rId181">
        <w:r>
          <w:rPr>
            <w:color w:val="1155CC"/>
            <w:u w:val="single"/>
          </w:rPr>
          <w:t>Typical Majors</w:t>
        </w:r>
      </w:hyperlink>
    </w:p>
    <w:p w14:paraId="4261372D" w14:textId="77777777" w:rsidR="001A419D" w:rsidRDefault="001A419D">
      <w:pPr>
        <w:pStyle w:val="DSSCallout"/>
        <w:numPr>
          <w:ilvl w:val="1"/>
          <w:numId w:val="26"/>
        </w:numPr>
      </w:pPr>
      <w:hyperlink r:id="rId182">
        <w:r>
          <w:rPr>
            <w:color w:val="1155CC"/>
            <w:u w:val="single"/>
          </w:rPr>
          <w:t>Directions for Choosing</w:t>
        </w:r>
      </w:hyperlink>
    </w:p>
    <w:p w14:paraId="268E9B0E" w14:textId="77777777" w:rsidR="001A419D" w:rsidRDefault="001A419D">
      <w:pPr>
        <w:ind w:left="1440"/>
        <w:rPr>
          <w:rFonts w:ascii="Calibri" w:eastAsia="Calibri" w:hAnsi="Calibri" w:cs="Calibri"/>
          <w:sz w:val="24"/>
          <w:szCs w:val="24"/>
        </w:rPr>
      </w:pPr>
    </w:p>
    <w:p w14:paraId="47DF3C88" w14:textId="77777777" w:rsidR="001A419D" w:rsidRDefault="00000000">
      <w:pPr>
        <w:pStyle w:val="ListParagraph1"/>
        <w:numPr>
          <w:ilvl w:val="0"/>
          <w:numId w:val="26"/>
        </w:numPr>
      </w:pPr>
      <w:r>
        <w:t>Understanding FAFSA: Reminder that we will run FSA and FAFSA workshops throughout October and December</w:t>
      </w:r>
    </w:p>
    <w:p w14:paraId="5A21FC14" w14:textId="77777777" w:rsidR="001A419D" w:rsidRDefault="001A419D">
      <w:pPr>
        <w:pStyle w:val="ListParagraph1"/>
        <w:numPr>
          <w:ilvl w:val="1"/>
          <w:numId w:val="26"/>
        </w:numPr>
      </w:pPr>
      <w:hyperlink r:id="rId183">
        <w:r>
          <w:rPr>
            <w:color w:val="1155CC"/>
            <w:u w:val="single"/>
          </w:rPr>
          <w:t>FAFSA Checklist: What Students Need</w:t>
        </w:r>
      </w:hyperlink>
    </w:p>
    <w:p w14:paraId="64D080D4" w14:textId="77777777" w:rsidR="001A419D" w:rsidRDefault="001A419D">
      <w:pPr>
        <w:rPr>
          <w:rFonts w:ascii="Calibri" w:eastAsia="Calibri" w:hAnsi="Calibri" w:cs="Calibri"/>
          <w:sz w:val="24"/>
          <w:szCs w:val="24"/>
        </w:rPr>
      </w:pPr>
    </w:p>
    <w:sectPr w:rsidR="001A419D">
      <w:headerReference w:type="even" r:id="rId184"/>
      <w:headerReference w:type="default" r:id="rId185"/>
      <w:footerReference w:type="even" r:id="rId186"/>
      <w:footerReference w:type="default" r:id="rId187"/>
      <w:headerReference w:type="first" r:id="rId188"/>
      <w:footerReference w:type="first" r:id="rId189"/>
      <w:pgSz w:w="12240" w:h="15840"/>
      <w:pgMar w:top="1512" w:right="1440" w:bottom="1123" w:left="1440" w:header="720" w:footer="40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05ACC47" w14:textId="77777777" w:rsidR="00B1121C" w:rsidRDefault="00B1121C">
      <w:pPr>
        <w:spacing w:after="0" w:line="240" w:lineRule="auto"/>
      </w:pPr>
      <w:r>
        <w:separator/>
      </w:r>
    </w:p>
  </w:endnote>
  <w:endnote w:type="continuationSeparator" w:id="0">
    <w:p w14:paraId="64525FE3" w14:textId="77777777" w:rsidR="00B1121C" w:rsidRDefault="00B112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435FE072-C4BA-C94A-80E1-B802BDCD1B38}"/>
  </w:font>
  <w:font w:name="Arial">
    <w:panose1 w:val="020B0604020202020204"/>
    <w:charset w:val="00"/>
    <w:family w:val="swiss"/>
    <w:pitch w:val="variable"/>
    <w:sig w:usb0="E0002AFF" w:usb1="C0007843" w:usb2="00000009" w:usb3="00000000" w:csb0="000001FF" w:csb1="00000000"/>
    <w:embedRegular r:id="rId2" w:fontKey="{2287152A-430E-2145-B36C-D2D61AA56F46}"/>
    <w:embedBold r:id="rId3" w:fontKey="{80A56A10-24E3-A848-A8B5-9494650C6F1A}"/>
    <w:embedItalic r:id="rId4" w:fontKey="{046C519A-05FF-BA4D-9483-85A8A198F43A}"/>
  </w:font>
  <w:font w:name="Open Sans">
    <w:panose1 w:val="020B0606030504020204"/>
    <w:charset w:val="00"/>
    <w:family w:val="swiss"/>
    <w:pitch w:val="variable"/>
    <w:sig w:usb0="E00002EF" w:usb1="4000205B" w:usb2="00000028" w:usb3="00000000" w:csb0="0000019F" w:csb1="00000000"/>
    <w:embedRegular r:id="rId5" w:fontKey="{B4CAF5E4-7E02-FB4F-87BA-E35DB0E1DB97}"/>
    <w:embedBold r:id="rId6" w:fontKey="{FED69F87-AF5F-CA48-94DF-21AB66ADBEF3}"/>
    <w:embedItalic r:id="rId7" w:fontKey="{9A6423F3-4AD3-C84B-81FC-A07C9A305F93}"/>
  </w:font>
  <w:font w:name="Calibri">
    <w:panose1 w:val="020F0502020204030204"/>
    <w:charset w:val="00"/>
    <w:family w:val="swiss"/>
    <w:pitch w:val="variable"/>
    <w:sig w:usb0="E0002AFF" w:usb1="C000247B" w:usb2="00000009" w:usb3="00000000" w:csb0="000001FF" w:csb1="00000000"/>
    <w:embedRegular r:id="rId8" w:fontKey="{1E70DA63-2D4B-6F46-921A-0DFF191F555B}"/>
    <w:embedBold r:id="rId9" w:fontKey="{2242FCF2-2CC2-FB45-AE87-F64F9816D3D1}"/>
  </w:font>
  <w:font w:name="Cambria">
    <w:panose1 w:val="02040503050406030204"/>
    <w:charset w:val="00"/>
    <w:family w:val="roman"/>
    <w:pitch w:val="variable"/>
    <w:sig w:usb0="E00002FF" w:usb1="400004FF" w:usb2="00000000" w:usb3="00000000" w:csb0="0000019F" w:csb1="00000000"/>
    <w:embedRegular r:id="rId10" w:fontKey="{84596C2D-07B9-4649-ABB8-F3F2CD80E2A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F5FD16" w14:textId="77777777" w:rsidR="001A419D" w:rsidRDefault="00000000">
    <w:pPr>
      <w:pBdr>
        <w:top w:val="single" w:sz="6" w:space="4" w:color="1D4289"/>
      </w:pBdr>
      <w:spacing w:before="60" w:after="0"/>
      <w:jc w:val="center"/>
    </w:pPr>
    <w:proofErr w:type="gramStart"/>
    <w:r>
      <w:rPr>
        <w:b/>
        <w:color w:val="FF6720"/>
        <w:sz w:val="13"/>
      </w:rPr>
      <w:t>■</w:t>
    </w:r>
    <w:r>
      <w:rPr>
        <w:b/>
        <w:color w:val="5B6770"/>
        <w:sz w:val="16"/>
      </w:rPr>
      <w:t xml:space="preserve">  DELAWARE</w:t>
    </w:r>
    <w:proofErr w:type="gramEnd"/>
    <w:r>
      <w:rPr>
        <w:b/>
        <w:color w:val="5B6770"/>
        <w:sz w:val="16"/>
      </w:rPr>
      <w:t xml:space="preserve"> STUDENT </w:t>
    </w:r>
    <w:proofErr w:type="gramStart"/>
    <w:r>
      <w:rPr>
        <w:b/>
        <w:color w:val="5B6770"/>
        <w:sz w:val="16"/>
      </w:rPr>
      <w:t>SUCCESS  |</w:t>
    </w:r>
    <w:proofErr w:type="gramEnd"/>
    <w:r>
      <w:rPr>
        <w:b/>
        <w:color w:val="5B6770"/>
        <w:sz w:val="16"/>
      </w:rPr>
      <w:t xml:space="preserve">  PAGE </w:t>
    </w:r>
    <w:r>
      <w:rPr>
        <w:b/>
        <w:color w:val="1D4289"/>
        <w:sz w:val="17"/>
      </w:rPr>
      <w:fldChar w:fldCharType="begin"/>
    </w:r>
    <w:r>
      <w:rPr>
        <w:b/>
        <w:color w:val="1D4289"/>
        <w:sz w:val="17"/>
      </w:rPr>
      <w:instrText xml:space="preserve"> PAGE </w:instrText>
    </w:r>
    <w:r>
      <w:rPr>
        <w:b/>
        <w:color w:val="1D4289"/>
        <w:sz w:val="17"/>
      </w:rPr>
      <w:fldChar w:fldCharType="separate"/>
    </w:r>
    <w:r>
      <w:rPr>
        <w:b/>
        <w:color w:val="1D4289"/>
        <w:sz w:val="17"/>
      </w:rPr>
      <w:t>1</w:t>
    </w:r>
    <w:r>
      <w:rPr>
        <w:b/>
        <w:color w:val="1D4289"/>
        <w:sz w:val="17"/>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BC2D5E" w14:textId="77777777" w:rsidR="001A419D" w:rsidRDefault="00000000">
    <w:pPr>
      <w:pBdr>
        <w:top w:val="single" w:sz="6" w:space="4" w:color="1D4289"/>
      </w:pBdr>
      <w:spacing w:before="60" w:after="0"/>
      <w:jc w:val="center"/>
    </w:pPr>
    <w:proofErr w:type="gramStart"/>
    <w:r>
      <w:rPr>
        <w:b/>
        <w:color w:val="FF6720"/>
        <w:sz w:val="13"/>
      </w:rPr>
      <w:t>■</w:t>
    </w:r>
    <w:r>
      <w:rPr>
        <w:b/>
        <w:color w:val="5B6770"/>
        <w:sz w:val="16"/>
      </w:rPr>
      <w:t xml:space="preserve">  DELAWARE</w:t>
    </w:r>
    <w:proofErr w:type="gramEnd"/>
    <w:r>
      <w:rPr>
        <w:b/>
        <w:color w:val="5B6770"/>
        <w:sz w:val="16"/>
      </w:rPr>
      <w:t xml:space="preserve"> STUDENT </w:t>
    </w:r>
    <w:proofErr w:type="gramStart"/>
    <w:r>
      <w:rPr>
        <w:b/>
        <w:color w:val="5B6770"/>
        <w:sz w:val="16"/>
      </w:rPr>
      <w:t>SUCCESS  |</w:t>
    </w:r>
    <w:proofErr w:type="gramEnd"/>
    <w:r>
      <w:rPr>
        <w:b/>
        <w:color w:val="5B6770"/>
        <w:sz w:val="16"/>
      </w:rPr>
      <w:t xml:space="preserve">  PAGE </w:t>
    </w:r>
    <w:r>
      <w:rPr>
        <w:b/>
        <w:color w:val="1D4289"/>
        <w:sz w:val="17"/>
      </w:rPr>
      <w:fldChar w:fldCharType="begin"/>
    </w:r>
    <w:r>
      <w:rPr>
        <w:b/>
        <w:color w:val="1D4289"/>
        <w:sz w:val="17"/>
      </w:rPr>
      <w:instrText xml:space="preserve"> PAGE </w:instrText>
    </w:r>
    <w:r>
      <w:rPr>
        <w:b/>
        <w:color w:val="1D4289"/>
        <w:sz w:val="17"/>
      </w:rPr>
      <w:fldChar w:fldCharType="separate"/>
    </w:r>
    <w:r>
      <w:rPr>
        <w:b/>
        <w:color w:val="1D4289"/>
        <w:sz w:val="17"/>
      </w:rPr>
      <w:t>1</w:t>
    </w:r>
    <w:r>
      <w:rPr>
        <w:b/>
        <w:color w:val="1D4289"/>
        <w:sz w:val="17"/>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B84440" w14:textId="77777777" w:rsidR="001A419D" w:rsidRDefault="00000000">
    <w:pPr>
      <w:pBdr>
        <w:top w:val="single" w:sz="6" w:space="4" w:color="1D4289"/>
      </w:pBdr>
      <w:spacing w:before="60" w:after="0"/>
      <w:jc w:val="center"/>
    </w:pPr>
    <w:proofErr w:type="gramStart"/>
    <w:r>
      <w:rPr>
        <w:b/>
        <w:color w:val="FF6720"/>
        <w:sz w:val="13"/>
      </w:rPr>
      <w:t>■</w:t>
    </w:r>
    <w:r>
      <w:rPr>
        <w:b/>
        <w:color w:val="5B6770"/>
        <w:sz w:val="16"/>
      </w:rPr>
      <w:t xml:space="preserve">  DELAWARE</w:t>
    </w:r>
    <w:proofErr w:type="gramEnd"/>
    <w:r>
      <w:rPr>
        <w:b/>
        <w:color w:val="5B6770"/>
        <w:sz w:val="16"/>
      </w:rPr>
      <w:t xml:space="preserve"> STUDENT </w:t>
    </w:r>
    <w:proofErr w:type="gramStart"/>
    <w:r>
      <w:rPr>
        <w:b/>
        <w:color w:val="5B6770"/>
        <w:sz w:val="16"/>
      </w:rPr>
      <w:t>SUCCESS  |</w:t>
    </w:r>
    <w:proofErr w:type="gramEnd"/>
    <w:r>
      <w:rPr>
        <w:b/>
        <w:color w:val="5B6770"/>
        <w:sz w:val="16"/>
      </w:rPr>
      <w:t xml:space="preserve">  PAGE </w:t>
    </w:r>
    <w:r>
      <w:rPr>
        <w:b/>
        <w:color w:val="1D4289"/>
        <w:sz w:val="17"/>
      </w:rPr>
      <w:fldChar w:fldCharType="begin"/>
    </w:r>
    <w:r>
      <w:rPr>
        <w:b/>
        <w:color w:val="1D4289"/>
        <w:sz w:val="17"/>
      </w:rPr>
      <w:instrText xml:space="preserve"> PAGE </w:instrText>
    </w:r>
    <w:r>
      <w:rPr>
        <w:b/>
        <w:color w:val="1D4289"/>
        <w:sz w:val="17"/>
      </w:rPr>
      <w:fldChar w:fldCharType="separate"/>
    </w:r>
    <w:r>
      <w:rPr>
        <w:b/>
        <w:color w:val="1D4289"/>
        <w:sz w:val="17"/>
      </w:rPr>
      <w:t>1</w:t>
    </w:r>
    <w:r>
      <w:rPr>
        <w:b/>
        <w:color w:val="1D4289"/>
        <w:sz w:val="17"/>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4F790C9" w14:textId="77777777" w:rsidR="001A419D" w:rsidRDefault="00000000">
    <w:pPr>
      <w:pBdr>
        <w:top w:val="single" w:sz="6" w:space="4" w:color="1D4289"/>
      </w:pBdr>
      <w:spacing w:before="60" w:after="0"/>
      <w:jc w:val="center"/>
    </w:pPr>
    <w:proofErr w:type="gramStart"/>
    <w:r>
      <w:rPr>
        <w:b/>
        <w:color w:val="FF6720"/>
        <w:sz w:val="13"/>
      </w:rPr>
      <w:t>■</w:t>
    </w:r>
    <w:r>
      <w:rPr>
        <w:b/>
        <w:color w:val="5B6770"/>
        <w:sz w:val="16"/>
      </w:rPr>
      <w:t xml:space="preserve">  DELAWARE</w:t>
    </w:r>
    <w:proofErr w:type="gramEnd"/>
    <w:r>
      <w:rPr>
        <w:b/>
        <w:color w:val="5B6770"/>
        <w:sz w:val="16"/>
      </w:rPr>
      <w:t xml:space="preserve"> STUDENT </w:t>
    </w:r>
    <w:proofErr w:type="gramStart"/>
    <w:r>
      <w:rPr>
        <w:b/>
        <w:color w:val="5B6770"/>
        <w:sz w:val="16"/>
      </w:rPr>
      <w:t>SUCCESS  |</w:t>
    </w:r>
    <w:proofErr w:type="gramEnd"/>
    <w:r>
      <w:rPr>
        <w:b/>
        <w:color w:val="5B6770"/>
        <w:sz w:val="16"/>
      </w:rPr>
      <w:t xml:space="preserve">  PAGE </w:t>
    </w:r>
    <w:r>
      <w:rPr>
        <w:b/>
        <w:color w:val="1D4289"/>
        <w:sz w:val="17"/>
      </w:rPr>
      <w:fldChar w:fldCharType="begin"/>
    </w:r>
    <w:r>
      <w:rPr>
        <w:b/>
        <w:color w:val="1D4289"/>
        <w:sz w:val="17"/>
      </w:rPr>
      <w:instrText xml:space="preserve"> PAGE </w:instrText>
    </w:r>
    <w:r>
      <w:rPr>
        <w:b/>
        <w:color w:val="1D4289"/>
        <w:sz w:val="17"/>
      </w:rPr>
      <w:fldChar w:fldCharType="separate"/>
    </w:r>
    <w:r>
      <w:rPr>
        <w:b/>
        <w:color w:val="1D4289"/>
        <w:sz w:val="17"/>
      </w:rPr>
      <w:t>1</w:t>
    </w:r>
    <w:r>
      <w:rPr>
        <w:b/>
        <w:color w:val="1D4289"/>
        <w:sz w:val="17"/>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165F6E" w14:textId="77777777" w:rsidR="001A419D" w:rsidRDefault="00000000">
    <w:pPr>
      <w:pBdr>
        <w:top w:val="single" w:sz="6" w:space="4" w:color="1D4289"/>
      </w:pBdr>
      <w:spacing w:before="60" w:after="0"/>
      <w:jc w:val="center"/>
    </w:pPr>
    <w:proofErr w:type="gramStart"/>
    <w:r>
      <w:rPr>
        <w:b/>
        <w:color w:val="FF6720"/>
        <w:sz w:val="13"/>
      </w:rPr>
      <w:t>■</w:t>
    </w:r>
    <w:r>
      <w:rPr>
        <w:b/>
        <w:color w:val="5B6770"/>
        <w:sz w:val="16"/>
      </w:rPr>
      <w:t xml:space="preserve">  DELAWARE</w:t>
    </w:r>
    <w:proofErr w:type="gramEnd"/>
    <w:r>
      <w:rPr>
        <w:b/>
        <w:color w:val="5B6770"/>
        <w:sz w:val="16"/>
      </w:rPr>
      <w:t xml:space="preserve"> STUDENT </w:t>
    </w:r>
    <w:proofErr w:type="gramStart"/>
    <w:r>
      <w:rPr>
        <w:b/>
        <w:color w:val="5B6770"/>
        <w:sz w:val="16"/>
      </w:rPr>
      <w:t>SUCCESS  |</w:t>
    </w:r>
    <w:proofErr w:type="gramEnd"/>
    <w:r>
      <w:rPr>
        <w:b/>
        <w:color w:val="5B6770"/>
        <w:sz w:val="16"/>
      </w:rPr>
      <w:t xml:space="preserve">  PAGE </w:t>
    </w:r>
    <w:r>
      <w:rPr>
        <w:b/>
        <w:color w:val="1D4289"/>
        <w:sz w:val="17"/>
      </w:rPr>
      <w:fldChar w:fldCharType="begin"/>
    </w:r>
    <w:r>
      <w:rPr>
        <w:b/>
        <w:color w:val="1D4289"/>
        <w:sz w:val="17"/>
      </w:rPr>
      <w:instrText xml:space="preserve"> PAGE </w:instrText>
    </w:r>
    <w:r>
      <w:rPr>
        <w:b/>
        <w:color w:val="1D4289"/>
        <w:sz w:val="17"/>
      </w:rPr>
      <w:fldChar w:fldCharType="separate"/>
    </w:r>
    <w:r>
      <w:rPr>
        <w:b/>
        <w:color w:val="1D4289"/>
        <w:sz w:val="17"/>
      </w:rPr>
      <w:t>1</w:t>
    </w:r>
    <w:r>
      <w:rPr>
        <w:b/>
        <w:color w:val="1D4289"/>
        <w:sz w:val="17"/>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DD01B1" w14:textId="77777777" w:rsidR="001A419D" w:rsidRDefault="00000000">
    <w:pPr>
      <w:pBdr>
        <w:top w:val="single" w:sz="6" w:space="4" w:color="1D4289"/>
      </w:pBdr>
      <w:spacing w:before="60" w:after="0"/>
      <w:jc w:val="center"/>
    </w:pPr>
    <w:proofErr w:type="gramStart"/>
    <w:r>
      <w:rPr>
        <w:b/>
        <w:color w:val="FF6720"/>
        <w:sz w:val="13"/>
      </w:rPr>
      <w:t>■</w:t>
    </w:r>
    <w:r>
      <w:rPr>
        <w:b/>
        <w:color w:val="5B6770"/>
        <w:sz w:val="16"/>
      </w:rPr>
      <w:t xml:space="preserve">  DELAWARE</w:t>
    </w:r>
    <w:proofErr w:type="gramEnd"/>
    <w:r>
      <w:rPr>
        <w:b/>
        <w:color w:val="5B6770"/>
        <w:sz w:val="16"/>
      </w:rPr>
      <w:t xml:space="preserve"> STUDENT </w:t>
    </w:r>
    <w:proofErr w:type="gramStart"/>
    <w:r>
      <w:rPr>
        <w:b/>
        <w:color w:val="5B6770"/>
        <w:sz w:val="16"/>
      </w:rPr>
      <w:t>SUCCESS  |</w:t>
    </w:r>
    <w:proofErr w:type="gramEnd"/>
    <w:r>
      <w:rPr>
        <w:b/>
        <w:color w:val="5B6770"/>
        <w:sz w:val="16"/>
      </w:rPr>
      <w:t xml:space="preserve">  PAGE </w:t>
    </w:r>
    <w:r>
      <w:rPr>
        <w:b/>
        <w:color w:val="1D4289"/>
        <w:sz w:val="17"/>
      </w:rPr>
      <w:fldChar w:fldCharType="begin"/>
    </w:r>
    <w:r>
      <w:rPr>
        <w:b/>
        <w:color w:val="1D4289"/>
        <w:sz w:val="17"/>
      </w:rPr>
      <w:instrText xml:space="preserve"> PAGE </w:instrText>
    </w:r>
    <w:r>
      <w:rPr>
        <w:b/>
        <w:color w:val="1D4289"/>
        <w:sz w:val="17"/>
      </w:rPr>
      <w:fldChar w:fldCharType="separate"/>
    </w:r>
    <w:r>
      <w:rPr>
        <w:b/>
        <w:color w:val="1D4289"/>
        <w:sz w:val="17"/>
      </w:rPr>
      <w:t>1</w:t>
    </w:r>
    <w:r>
      <w:rPr>
        <w:b/>
        <w:color w:val="1D4289"/>
        <w:sz w:val="17"/>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ED17C3" w14:textId="77777777" w:rsidR="001A419D" w:rsidRDefault="00000000">
    <w:pPr>
      <w:pBdr>
        <w:top w:val="single" w:sz="6" w:space="4" w:color="1D4289"/>
      </w:pBdr>
      <w:spacing w:before="60" w:after="0"/>
      <w:jc w:val="center"/>
    </w:pPr>
    <w:proofErr w:type="gramStart"/>
    <w:r>
      <w:rPr>
        <w:b/>
        <w:color w:val="FF6720"/>
        <w:sz w:val="13"/>
      </w:rPr>
      <w:t>■</w:t>
    </w:r>
    <w:r>
      <w:rPr>
        <w:b/>
        <w:color w:val="5B6770"/>
        <w:sz w:val="16"/>
      </w:rPr>
      <w:t xml:space="preserve">  DELAWARE</w:t>
    </w:r>
    <w:proofErr w:type="gramEnd"/>
    <w:r>
      <w:rPr>
        <w:b/>
        <w:color w:val="5B6770"/>
        <w:sz w:val="16"/>
      </w:rPr>
      <w:t xml:space="preserve"> STUDENT </w:t>
    </w:r>
    <w:proofErr w:type="gramStart"/>
    <w:r>
      <w:rPr>
        <w:b/>
        <w:color w:val="5B6770"/>
        <w:sz w:val="16"/>
      </w:rPr>
      <w:t>SUCCESS  |</w:t>
    </w:r>
    <w:proofErr w:type="gramEnd"/>
    <w:r>
      <w:rPr>
        <w:b/>
        <w:color w:val="5B6770"/>
        <w:sz w:val="16"/>
      </w:rPr>
      <w:t xml:space="preserve">  PAGE </w:t>
    </w:r>
    <w:r>
      <w:rPr>
        <w:b/>
        <w:color w:val="1D4289"/>
        <w:sz w:val="17"/>
      </w:rPr>
      <w:fldChar w:fldCharType="begin"/>
    </w:r>
    <w:r>
      <w:rPr>
        <w:b/>
        <w:color w:val="1D4289"/>
        <w:sz w:val="17"/>
      </w:rPr>
      <w:instrText xml:space="preserve"> PAGE </w:instrText>
    </w:r>
    <w:r>
      <w:rPr>
        <w:b/>
        <w:color w:val="1D4289"/>
        <w:sz w:val="17"/>
      </w:rPr>
      <w:fldChar w:fldCharType="separate"/>
    </w:r>
    <w:r>
      <w:rPr>
        <w:b/>
        <w:color w:val="1D4289"/>
        <w:sz w:val="17"/>
      </w:rPr>
      <w:t>1</w:t>
    </w:r>
    <w:r>
      <w:rPr>
        <w:b/>
        <w:color w:val="1D4289"/>
        <w:sz w:val="17"/>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D0174A" w14:textId="77777777" w:rsidR="001A419D" w:rsidRDefault="00000000">
    <w:pPr>
      <w:pBdr>
        <w:top w:val="single" w:sz="6" w:space="4" w:color="1D4289"/>
      </w:pBdr>
      <w:spacing w:before="60" w:after="0"/>
      <w:jc w:val="center"/>
    </w:pPr>
    <w:proofErr w:type="gramStart"/>
    <w:r>
      <w:rPr>
        <w:b/>
        <w:color w:val="FF6720"/>
        <w:sz w:val="13"/>
      </w:rPr>
      <w:t>■</w:t>
    </w:r>
    <w:r>
      <w:rPr>
        <w:b/>
        <w:color w:val="5B6770"/>
        <w:sz w:val="16"/>
      </w:rPr>
      <w:t xml:space="preserve">  DELAWARE</w:t>
    </w:r>
    <w:proofErr w:type="gramEnd"/>
    <w:r>
      <w:rPr>
        <w:b/>
        <w:color w:val="5B6770"/>
        <w:sz w:val="16"/>
      </w:rPr>
      <w:t xml:space="preserve"> STUDENT </w:t>
    </w:r>
    <w:proofErr w:type="gramStart"/>
    <w:r>
      <w:rPr>
        <w:b/>
        <w:color w:val="5B6770"/>
        <w:sz w:val="16"/>
      </w:rPr>
      <w:t>SUCCESS  |</w:t>
    </w:r>
    <w:proofErr w:type="gramEnd"/>
    <w:r>
      <w:rPr>
        <w:b/>
        <w:color w:val="5B6770"/>
        <w:sz w:val="16"/>
      </w:rPr>
      <w:t xml:space="preserve">  PAGE </w:t>
    </w:r>
    <w:r>
      <w:rPr>
        <w:b/>
        <w:color w:val="1D4289"/>
        <w:sz w:val="17"/>
      </w:rPr>
      <w:fldChar w:fldCharType="begin"/>
    </w:r>
    <w:r>
      <w:rPr>
        <w:b/>
        <w:color w:val="1D4289"/>
        <w:sz w:val="17"/>
      </w:rPr>
      <w:instrText xml:space="preserve"> PAGE </w:instrText>
    </w:r>
    <w:r>
      <w:rPr>
        <w:b/>
        <w:color w:val="1D4289"/>
        <w:sz w:val="17"/>
      </w:rPr>
      <w:fldChar w:fldCharType="separate"/>
    </w:r>
    <w:r>
      <w:rPr>
        <w:b/>
        <w:color w:val="1D4289"/>
        <w:sz w:val="17"/>
      </w:rPr>
      <w:t>1</w:t>
    </w:r>
    <w:r>
      <w:rPr>
        <w:b/>
        <w:color w:val="1D4289"/>
        <w:sz w:val="17"/>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8819B52" w14:textId="77777777" w:rsidR="001A419D" w:rsidRDefault="00000000">
    <w:pPr>
      <w:pBdr>
        <w:top w:val="single" w:sz="6" w:space="4" w:color="1D4289"/>
      </w:pBdr>
      <w:spacing w:before="60" w:after="0"/>
      <w:jc w:val="center"/>
    </w:pPr>
    <w:proofErr w:type="gramStart"/>
    <w:r>
      <w:rPr>
        <w:b/>
        <w:color w:val="FF6720"/>
        <w:sz w:val="13"/>
      </w:rPr>
      <w:t>■</w:t>
    </w:r>
    <w:r>
      <w:rPr>
        <w:b/>
        <w:color w:val="5B6770"/>
        <w:sz w:val="16"/>
      </w:rPr>
      <w:t xml:space="preserve">  DELAWARE</w:t>
    </w:r>
    <w:proofErr w:type="gramEnd"/>
    <w:r>
      <w:rPr>
        <w:b/>
        <w:color w:val="5B6770"/>
        <w:sz w:val="16"/>
      </w:rPr>
      <w:t xml:space="preserve"> STUDENT </w:t>
    </w:r>
    <w:proofErr w:type="gramStart"/>
    <w:r>
      <w:rPr>
        <w:b/>
        <w:color w:val="5B6770"/>
        <w:sz w:val="16"/>
      </w:rPr>
      <w:t>SUCCESS  |</w:t>
    </w:r>
    <w:proofErr w:type="gramEnd"/>
    <w:r>
      <w:rPr>
        <w:b/>
        <w:color w:val="5B6770"/>
        <w:sz w:val="16"/>
      </w:rPr>
      <w:t xml:space="preserve">  PAGE </w:t>
    </w:r>
    <w:r>
      <w:rPr>
        <w:b/>
        <w:color w:val="1D4289"/>
        <w:sz w:val="17"/>
      </w:rPr>
      <w:fldChar w:fldCharType="begin"/>
    </w:r>
    <w:r>
      <w:rPr>
        <w:b/>
        <w:color w:val="1D4289"/>
        <w:sz w:val="17"/>
      </w:rPr>
      <w:instrText xml:space="preserve"> PAGE </w:instrText>
    </w:r>
    <w:r>
      <w:rPr>
        <w:b/>
        <w:color w:val="1D4289"/>
        <w:sz w:val="17"/>
      </w:rPr>
      <w:fldChar w:fldCharType="separate"/>
    </w:r>
    <w:r>
      <w:rPr>
        <w:b/>
        <w:color w:val="1D4289"/>
        <w:sz w:val="17"/>
      </w:rPr>
      <w:t>1</w:t>
    </w:r>
    <w:r>
      <w:rPr>
        <w:b/>
        <w:color w:val="1D4289"/>
        <w:sz w:val="17"/>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346C632" w14:textId="77777777" w:rsidR="001A419D" w:rsidRDefault="00000000">
    <w:pPr>
      <w:pBdr>
        <w:top w:val="single" w:sz="6" w:space="4" w:color="1D4289"/>
      </w:pBdr>
      <w:spacing w:before="60" w:after="0"/>
      <w:jc w:val="center"/>
    </w:pPr>
    <w:proofErr w:type="gramStart"/>
    <w:r>
      <w:rPr>
        <w:b/>
        <w:color w:val="FF6720"/>
        <w:sz w:val="13"/>
      </w:rPr>
      <w:t>■</w:t>
    </w:r>
    <w:r>
      <w:rPr>
        <w:b/>
        <w:color w:val="5B6770"/>
        <w:sz w:val="16"/>
      </w:rPr>
      <w:t xml:space="preserve">  DELAWARE</w:t>
    </w:r>
    <w:proofErr w:type="gramEnd"/>
    <w:r>
      <w:rPr>
        <w:b/>
        <w:color w:val="5B6770"/>
        <w:sz w:val="16"/>
      </w:rPr>
      <w:t xml:space="preserve"> STUDENT </w:t>
    </w:r>
    <w:proofErr w:type="gramStart"/>
    <w:r>
      <w:rPr>
        <w:b/>
        <w:color w:val="5B6770"/>
        <w:sz w:val="16"/>
      </w:rPr>
      <w:t>SUCCESS  |</w:t>
    </w:r>
    <w:proofErr w:type="gramEnd"/>
    <w:r>
      <w:rPr>
        <w:b/>
        <w:color w:val="5B6770"/>
        <w:sz w:val="16"/>
      </w:rPr>
      <w:t xml:space="preserve">  PAGE </w:t>
    </w:r>
    <w:r>
      <w:rPr>
        <w:b/>
        <w:color w:val="1D4289"/>
        <w:sz w:val="17"/>
      </w:rPr>
      <w:fldChar w:fldCharType="begin"/>
    </w:r>
    <w:r>
      <w:rPr>
        <w:b/>
        <w:color w:val="1D4289"/>
        <w:sz w:val="17"/>
      </w:rPr>
      <w:instrText xml:space="preserve"> PAGE </w:instrText>
    </w:r>
    <w:r>
      <w:rPr>
        <w:b/>
        <w:color w:val="1D4289"/>
        <w:sz w:val="17"/>
      </w:rPr>
      <w:fldChar w:fldCharType="separate"/>
    </w:r>
    <w:r>
      <w:rPr>
        <w:b/>
        <w:color w:val="1D4289"/>
        <w:sz w:val="17"/>
      </w:rPr>
      <w:t>1</w:t>
    </w:r>
    <w:r>
      <w:rPr>
        <w:b/>
        <w:color w:val="1D4289"/>
        <w:sz w:val="17"/>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5121115" w14:textId="77777777" w:rsidR="001A419D" w:rsidRDefault="00000000">
    <w:pPr>
      <w:pBdr>
        <w:top w:val="single" w:sz="6" w:space="4" w:color="1D4289"/>
      </w:pBdr>
      <w:spacing w:before="60" w:after="0"/>
      <w:jc w:val="center"/>
    </w:pPr>
    <w:proofErr w:type="gramStart"/>
    <w:r>
      <w:rPr>
        <w:b/>
        <w:color w:val="FF6720"/>
        <w:sz w:val="13"/>
      </w:rPr>
      <w:t>■</w:t>
    </w:r>
    <w:r>
      <w:rPr>
        <w:b/>
        <w:color w:val="5B6770"/>
        <w:sz w:val="16"/>
      </w:rPr>
      <w:t xml:space="preserve">  DELAWARE</w:t>
    </w:r>
    <w:proofErr w:type="gramEnd"/>
    <w:r>
      <w:rPr>
        <w:b/>
        <w:color w:val="5B6770"/>
        <w:sz w:val="16"/>
      </w:rPr>
      <w:t xml:space="preserve"> STUDENT </w:t>
    </w:r>
    <w:proofErr w:type="gramStart"/>
    <w:r>
      <w:rPr>
        <w:b/>
        <w:color w:val="5B6770"/>
        <w:sz w:val="16"/>
      </w:rPr>
      <w:t>SUCCESS  |</w:t>
    </w:r>
    <w:proofErr w:type="gramEnd"/>
    <w:r>
      <w:rPr>
        <w:b/>
        <w:color w:val="5B6770"/>
        <w:sz w:val="16"/>
      </w:rPr>
      <w:t xml:space="preserve">  PAGE </w:t>
    </w:r>
    <w:r>
      <w:rPr>
        <w:b/>
        <w:color w:val="1D4289"/>
        <w:sz w:val="17"/>
      </w:rPr>
      <w:fldChar w:fldCharType="begin"/>
    </w:r>
    <w:r>
      <w:rPr>
        <w:b/>
        <w:color w:val="1D4289"/>
        <w:sz w:val="17"/>
      </w:rPr>
      <w:instrText xml:space="preserve"> PAGE </w:instrText>
    </w:r>
    <w:r>
      <w:rPr>
        <w:b/>
        <w:color w:val="1D4289"/>
        <w:sz w:val="17"/>
      </w:rPr>
      <w:fldChar w:fldCharType="separate"/>
    </w:r>
    <w:r>
      <w:rPr>
        <w:b/>
        <w:color w:val="1D4289"/>
        <w:sz w:val="17"/>
      </w:rPr>
      <w:t>1</w:t>
    </w:r>
    <w:r>
      <w:rPr>
        <w:b/>
        <w:color w:val="1D4289"/>
        <w:sz w:val="17"/>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FFE246" w14:textId="77777777" w:rsidR="001A419D" w:rsidRDefault="00000000">
    <w:pPr>
      <w:pBdr>
        <w:top w:val="single" w:sz="6" w:space="4" w:color="1D4289"/>
      </w:pBdr>
      <w:spacing w:before="60" w:after="0"/>
      <w:jc w:val="center"/>
    </w:pPr>
    <w:proofErr w:type="gramStart"/>
    <w:r>
      <w:rPr>
        <w:b/>
        <w:color w:val="FF6720"/>
        <w:sz w:val="13"/>
      </w:rPr>
      <w:t>■</w:t>
    </w:r>
    <w:r>
      <w:rPr>
        <w:b/>
        <w:color w:val="5B6770"/>
        <w:sz w:val="16"/>
      </w:rPr>
      <w:t xml:space="preserve">  DELAWARE</w:t>
    </w:r>
    <w:proofErr w:type="gramEnd"/>
    <w:r>
      <w:rPr>
        <w:b/>
        <w:color w:val="5B6770"/>
        <w:sz w:val="16"/>
      </w:rPr>
      <w:t xml:space="preserve"> STUDENT </w:t>
    </w:r>
    <w:proofErr w:type="gramStart"/>
    <w:r>
      <w:rPr>
        <w:b/>
        <w:color w:val="5B6770"/>
        <w:sz w:val="16"/>
      </w:rPr>
      <w:t>SUCCESS  |</w:t>
    </w:r>
    <w:proofErr w:type="gramEnd"/>
    <w:r>
      <w:rPr>
        <w:b/>
        <w:color w:val="5B6770"/>
        <w:sz w:val="16"/>
      </w:rPr>
      <w:t xml:space="preserve">  PAGE </w:t>
    </w:r>
    <w:r>
      <w:rPr>
        <w:b/>
        <w:color w:val="1D4289"/>
        <w:sz w:val="17"/>
      </w:rPr>
      <w:fldChar w:fldCharType="begin"/>
    </w:r>
    <w:r>
      <w:rPr>
        <w:b/>
        <w:color w:val="1D4289"/>
        <w:sz w:val="17"/>
      </w:rPr>
      <w:instrText xml:space="preserve"> PAGE </w:instrText>
    </w:r>
    <w:r>
      <w:rPr>
        <w:b/>
        <w:color w:val="1D4289"/>
        <w:sz w:val="17"/>
      </w:rPr>
      <w:fldChar w:fldCharType="separate"/>
    </w:r>
    <w:r>
      <w:rPr>
        <w:b/>
        <w:color w:val="1D4289"/>
        <w:sz w:val="17"/>
      </w:rPr>
      <w:t>1</w:t>
    </w:r>
    <w:r>
      <w:rPr>
        <w:b/>
        <w:color w:val="1D4289"/>
        <w:sz w:val="17"/>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6A174B" w14:textId="77777777" w:rsidR="001A419D" w:rsidRDefault="00000000">
    <w:pPr>
      <w:pBdr>
        <w:top w:val="single" w:sz="6" w:space="4" w:color="1D4289"/>
      </w:pBdr>
      <w:spacing w:before="60" w:after="0"/>
      <w:jc w:val="center"/>
    </w:pPr>
    <w:proofErr w:type="gramStart"/>
    <w:r>
      <w:rPr>
        <w:b/>
        <w:color w:val="FF6720"/>
        <w:sz w:val="13"/>
      </w:rPr>
      <w:t>■</w:t>
    </w:r>
    <w:r>
      <w:rPr>
        <w:b/>
        <w:color w:val="5B6770"/>
        <w:sz w:val="16"/>
      </w:rPr>
      <w:t xml:space="preserve">  DELAWARE</w:t>
    </w:r>
    <w:proofErr w:type="gramEnd"/>
    <w:r>
      <w:rPr>
        <w:b/>
        <w:color w:val="5B6770"/>
        <w:sz w:val="16"/>
      </w:rPr>
      <w:t xml:space="preserve"> STUDENT </w:t>
    </w:r>
    <w:proofErr w:type="gramStart"/>
    <w:r>
      <w:rPr>
        <w:b/>
        <w:color w:val="5B6770"/>
        <w:sz w:val="16"/>
      </w:rPr>
      <w:t>SUCCESS  |</w:t>
    </w:r>
    <w:proofErr w:type="gramEnd"/>
    <w:r>
      <w:rPr>
        <w:b/>
        <w:color w:val="5B6770"/>
        <w:sz w:val="16"/>
      </w:rPr>
      <w:t xml:space="preserve">  PAGE </w:t>
    </w:r>
    <w:r>
      <w:rPr>
        <w:b/>
        <w:color w:val="1D4289"/>
        <w:sz w:val="17"/>
      </w:rPr>
      <w:fldChar w:fldCharType="begin"/>
    </w:r>
    <w:r>
      <w:rPr>
        <w:b/>
        <w:color w:val="1D4289"/>
        <w:sz w:val="17"/>
      </w:rPr>
      <w:instrText xml:space="preserve"> PAGE </w:instrText>
    </w:r>
    <w:r>
      <w:rPr>
        <w:b/>
        <w:color w:val="1D4289"/>
        <w:sz w:val="17"/>
      </w:rPr>
      <w:fldChar w:fldCharType="separate"/>
    </w:r>
    <w:r>
      <w:rPr>
        <w:b/>
        <w:color w:val="1D4289"/>
        <w:sz w:val="17"/>
      </w:rPr>
      <w:t>1</w:t>
    </w:r>
    <w:r>
      <w:rPr>
        <w:b/>
        <w:color w:val="1D4289"/>
        <w:sz w:val="17"/>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6AC7A4A" w14:textId="77777777" w:rsidR="001A419D" w:rsidRDefault="00000000">
    <w:pPr>
      <w:pBdr>
        <w:top w:val="single" w:sz="6" w:space="4" w:color="1D4289"/>
      </w:pBdr>
      <w:spacing w:before="60" w:after="0"/>
      <w:jc w:val="center"/>
    </w:pPr>
    <w:proofErr w:type="gramStart"/>
    <w:r>
      <w:rPr>
        <w:b/>
        <w:color w:val="FF6720"/>
        <w:sz w:val="13"/>
      </w:rPr>
      <w:t>■</w:t>
    </w:r>
    <w:r>
      <w:rPr>
        <w:b/>
        <w:color w:val="5B6770"/>
        <w:sz w:val="16"/>
      </w:rPr>
      <w:t xml:space="preserve">  DELAWARE</w:t>
    </w:r>
    <w:proofErr w:type="gramEnd"/>
    <w:r>
      <w:rPr>
        <w:b/>
        <w:color w:val="5B6770"/>
        <w:sz w:val="16"/>
      </w:rPr>
      <w:t xml:space="preserve"> STUDENT </w:t>
    </w:r>
    <w:proofErr w:type="gramStart"/>
    <w:r>
      <w:rPr>
        <w:b/>
        <w:color w:val="5B6770"/>
        <w:sz w:val="16"/>
      </w:rPr>
      <w:t>SUCCESS  |</w:t>
    </w:r>
    <w:proofErr w:type="gramEnd"/>
    <w:r>
      <w:rPr>
        <w:b/>
        <w:color w:val="5B6770"/>
        <w:sz w:val="16"/>
      </w:rPr>
      <w:t xml:space="preserve">  PAGE </w:t>
    </w:r>
    <w:r>
      <w:rPr>
        <w:b/>
        <w:color w:val="1D4289"/>
        <w:sz w:val="17"/>
      </w:rPr>
      <w:fldChar w:fldCharType="begin"/>
    </w:r>
    <w:r>
      <w:rPr>
        <w:b/>
        <w:color w:val="1D4289"/>
        <w:sz w:val="17"/>
      </w:rPr>
      <w:instrText xml:space="preserve"> PAGE </w:instrText>
    </w:r>
    <w:r>
      <w:rPr>
        <w:b/>
        <w:color w:val="1D4289"/>
        <w:sz w:val="17"/>
      </w:rPr>
      <w:fldChar w:fldCharType="separate"/>
    </w:r>
    <w:r>
      <w:rPr>
        <w:b/>
        <w:color w:val="1D4289"/>
        <w:sz w:val="17"/>
      </w:rPr>
      <w:t>1</w:t>
    </w:r>
    <w:r>
      <w:rPr>
        <w:b/>
        <w:color w:val="1D4289"/>
        <w:sz w:val="17"/>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C9C102" w14:textId="77777777" w:rsidR="001A419D" w:rsidRDefault="00000000">
    <w:pPr>
      <w:pBdr>
        <w:top w:val="single" w:sz="6" w:space="4" w:color="1D4289"/>
      </w:pBdr>
      <w:spacing w:before="60" w:after="0"/>
      <w:jc w:val="center"/>
    </w:pPr>
    <w:proofErr w:type="gramStart"/>
    <w:r>
      <w:rPr>
        <w:b/>
        <w:color w:val="FF6720"/>
        <w:sz w:val="13"/>
      </w:rPr>
      <w:t>■</w:t>
    </w:r>
    <w:r>
      <w:rPr>
        <w:b/>
        <w:color w:val="5B6770"/>
        <w:sz w:val="16"/>
      </w:rPr>
      <w:t xml:space="preserve">  DELAWARE</w:t>
    </w:r>
    <w:proofErr w:type="gramEnd"/>
    <w:r>
      <w:rPr>
        <w:b/>
        <w:color w:val="5B6770"/>
        <w:sz w:val="16"/>
      </w:rPr>
      <w:t xml:space="preserve"> STUDENT </w:t>
    </w:r>
    <w:proofErr w:type="gramStart"/>
    <w:r>
      <w:rPr>
        <w:b/>
        <w:color w:val="5B6770"/>
        <w:sz w:val="16"/>
      </w:rPr>
      <w:t>SUCCESS  |</w:t>
    </w:r>
    <w:proofErr w:type="gramEnd"/>
    <w:r>
      <w:rPr>
        <w:b/>
        <w:color w:val="5B6770"/>
        <w:sz w:val="16"/>
      </w:rPr>
      <w:t xml:space="preserve">  PAGE </w:t>
    </w:r>
    <w:r>
      <w:rPr>
        <w:b/>
        <w:color w:val="1D4289"/>
        <w:sz w:val="17"/>
      </w:rPr>
      <w:fldChar w:fldCharType="begin"/>
    </w:r>
    <w:r>
      <w:rPr>
        <w:b/>
        <w:color w:val="1D4289"/>
        <w:sz w:val="17"/>
      </w:rPr>
      <w:instrText xml:space="preserve"> PAGE </w:instrText>
    </w:r>
    <w:r>
      <w:rPr>
        <w:b/>
        <w:color w:val="1D4289"/>
        <w:sz w:val="17"/>
      </w:rPr>
      <w:fldChar w:fldCharType="separate"/>
    </w:r>
    <w:r>
      <w:rPr>
        <w:b/>
        <w:color w:val="1D4289"/>
        <w:sz w:val="17"/>
      </w:rPr>
      <w:t>1</w:t>
    </w:r>
    <w:r>
      <w:rPr>
        <w:b/>
        <w:color w:val="1D4289"/>
        <w:sz w:val="17"/>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2861901" w14:textId="77777777" w:rsidR="001A419D" w:rsidRDefault="00000000">
    <w:pPr>
      <w:pBdr>
        <w:top w:val="single" w:sz="6" w:space="4" w:color="1D4289"/>
      </w:pBdr>
      <w:spacing w:before="60" w:after="0"/>
      <w:jc w:val="center"/>
    </w:pPr>
    <w:proofErr w:type="gramStart"/>
    <w:r>
      <w:rPr>
        <w:b/>
        <w:color w:val="FF6720"/>
        <w:sz w:val="13"/>
      </w:rPr>
      <w:t>■</w:t>
    </w:r>
    <w:r>
      <w:rPr>
        <w:b/>
        <w:color w:val="5B6770"/>
        <w:sz w:val="16"/>
      </w:rPr>
      <w:t xml:space="preserve">  DELAWARE</w:t>
    </w:r>
    <w:proofErr w:type="gramEnd"/>
    <w:r>
      <w:rPr>
        <w:b/>
        <w:color w:val="5B6770"/>
        <w:sz w:val="16"/>
      </w:rPr>
      <w:t xml:space="preserve"> STUDENT </w:t>
    </w:r>
    <w:proofErr w:type="gramStart"/>
    <w:r>
      <w:rPr>
        <w:b/>
        <w:color w:val="5B6770"/>
        <w:sz w:val="16"/>
      </w:rPr>
      <w:t>SUCCESS  |</w:t>
    </w:r>
    <w:proofErr w:type="gramEnd"/>
    <w:r>
      <w:rPr>
        <w:b/>
        <w:color w:val="5B6770"/>
        <w:sz w:val="16"/>
      </w:rPr>
      <w:t xml:space="preserve">  PAGE </w:t>
    </w:r>
    <w:r>
      <w:rPr>
        <w:b/>
        <w:color w:val="1D4289"/>
        <w:sz w:val="17"/>
      </w:rPr>
      <w:fldChar w:fldCharType="begin"/>
    </w:r>
    <w:r>
      <w:rPr>
        <w:b/>
        <w:color w:val="1D4289"/>
        <w:sz w:val="17"/>
      </w:rPr>
      <w:instrText xml:space="preserve"> PAGE </w:instrText>
    </w:r>
    <w:r>
      <w:rPr>
        <w:b/>
        <w:color w:val="1D4289"/>
        <w:sz w:val="17"/>
      </w:rPr>
      <w:fldChar w:fldCharType="separate"/>
    </w:r>
    <w:r>
      <w:rPr>
        <w:b/>
        <w:color w:val="1D4289"/>
        <w:sz w:val="17"/>
      </w:rPr>
      <w:t>1</w:t>
    </w:r>
    <w:r>
      <w:rPr>
        <w:b/>
        <w:color w:val="1D4289"/>
        <w:sz w:val="17"/>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F08203" w14:textId="77777777" w:rsidR="001A419D" w:rsidRDefault="00000000">
    <w:pPr>
      <w:pBdr>
        <w:top w:val="single" w:sz="6" w:space="4" w:color="1D4289"/>
      </w:pBdr>
      <w:spacing w:before="60" w:after="0"/>
      <w:jc w:val="center"/>
    </w:pPr>
    <w:proofErr w:type="gramStart"/>
    <w:r>
      <w:rPr>
        <w:b/>
        <w:color w:val="FF6720"/>
        <w:sz w:val="13"/>
      </w:rPr>
      <w:t>■</w:t>
    </w:r>
    <w:r>
      <w:rPr>
        <w:b/>
        <w:color w:val="5B6770"/>
        <w:sz w:val="16"/>
      </w:rPr>
      <w:t xml:space="preserve">  DELAWARE</w:t>
    </w:r>
    <w:proofErr w:type="gramEnd"/>
    <w:r>
      <w:rPr>
        <w:b/>
        <w:color w:val="5B6770"/>
        <w:sz w:val="16"/>
      </w:rPr>
      <w:t xml:space="preserve"> STUDENT </w:t>
    </w:r>
    <w:proofErr w:type="gramStart"/>
    <w:r>
      <w:rPr>
        <w:b/>
        <w:color w:val="5B6770"/>
        <w:sz w:val="16"/>
      </w:rPr>
      <w:t>SUCCESS  |</w:t>
    </w:r>
    <w:proofErr w:type="gramEnd"/>
    <w:r>
      <w:rPr>
        <w:b/>
        <w:color w:val="5B6770"/>
        <w:sz w:val="16"/>
      </w:rPr>
      <w:t xml:space="preserve">  PAGE </w:t>
    </w:r>
    <w:r>
      <w:rPr>
        <w:b/>
        <w:color w:val="1D4289"/>
        <w:sz w:val="17"/>
      </w:rPr>
      <w:fldChar w:fldCharType="begin"/>
    </w:r>
    <w:r>
      <w:rPr>
        <w:b/>
        <w:color w:val="1D4289"/>
        <w:sz w:val="17"/>
      </w:rPr>
      <w:instrText xml:space="preserve"> PAGE </w:instrText>
    </w:r>
    <w:r>
      <w:rPr>
        <w:b/>
        <w:color w:val="1D4289"/>
        <w:sz w:val="17"/>
      </w:rPr>
      <w:fldChar w:fldCharType="separate"/>
    </w:r>
    <w:r>
      <w:rPr>
        <w:b/>
        <w:color w:val="1D4289"/>
        <w:sz w:val="17"/>
      </w:rPr>
      <w:t>1</w:t>
    </w:r>
    <w:r>
      <w:rPr>
        <w:b/>
        <w:color w:val="1D4289"/>
        <w:sz w:val="17"/>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617138" w14:textId="77777777" w:rsidR="001A419D" w:rsidRDefault="00000000">
    <w:pPr>
      <w:pBdr>
        <w:top w:val="single" w:sz="6" w:space="4" w:color="1D4289"/>
      </w:pBdr>
      <w:spacing w:before="60" w:after="0"/>
      <w:jc w:val="center"/>
    </w:pPr>
    <w:proofErr w:type="gramStart"/>
    <w:r>
      <w:rPr>
        <w:b/>
        <w:color w:val="FF6720"/>
        <w:sz w:val="13"/>
      </w:rPr>
      <w:t>■</w:t>
    </w:r>
    <w:r>
      <w:rPr>
        <w:b/>
        <w:color w:val="5B6770"/>
        <w:sz w:val="16"/>
      </w:rPr>
      <w:t xml:space="preserve">  DELAWARE</w:t>
    </w:r>
    <w:proofErr w:type="gramEnd"/>
    <w:r>
      <w:rPr>
        <w:b/>
        <w:color w:val="5B6770"/>
        <w:sz w:val="16"/>
      </w:rPr>
      <w:t xml:space="preserve"> STUDENT </w:t>
    </w:r>
    <w:proofErr w:type="gramStart"/>
    <w:r>
      <w:rPr>
        <w:b/>
        <w:color w:val="5B6770"/>
        <w:sz w:val="16"/>
      </w:rPr>
      <w:t>SUCCESS  |</w:t>
    </w:r>
    <w:proofErr w:type="gramEnd"/>
    <w:r>
      <w:rPr>
        <w:b/>
        <w:color w:val="5B6770"/>
        <w:sz w:val="16"/>
      </w:rPr>
      <w:t xml:space="preserve">  PAGE </w:t>
    </w:r>
    <w:r>
      <w:rPr>
        <w:b/>
        <w:color w:val="1D4289"/>
        <w:sz w:val="17"/>
      </w:rPr>
      <w:fldChar w:fldCharType="begin"/>
    </w:r>
    <w:r>
      <w:rPr>
        <w:b/>
        <w:color w:val="1D4289"/>
        <w:sz w:val="17"/>
      </w:rPr>
      <w:instrText xml:space="preserve"> PAGE </w:instrText>
    </w:r>
    <w:r>
      <w:rPr>
        <w:b/>
        <w:color w:val="1D4289"/>
        <w:sz w:val="17"/>
      </w:rPr>
      <w:fldChar w:fldCharType="separate"/>
    </w:r>
    <w:r>
      <w:rPr>
        <w:b/>
        <w:color w:val="1D4289"/>
        <w:sz w:val="17"/>
      </w:rPr>
      <w:t>1</w:t>
    </w:r>
    <w:r>
      <w:rPr>
        <w:b/>
        <w:color w:val="1D4289"/>
        <w:sz w:val="17"/>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F899DD" w14:textId="77777777" w:rsidR="001A419D" w:rsidRDefault="00000000">
    <w:pPr>
      <w:pBdr>
        <w:top w:val="single" w:sz="6" w:space="4" w:color="1D4289"/>
      </w:pBdr>
      <w:spacing w:before="60" w:after="0"/>
      <w:jc w:val="center"/>
    </w:pPr>
    <w:proofErr w:type="gramStart"/>
    <w:r>
      <w:rPr>
        <w:b/>
        <w:color w:val="FF6720"/>
        <w:sz w:val="13"/>
      </w:rPr>
      <w:t>■</w:t>
    </w:r>
    <w:r>
      <w:rPr>
        <w:b/>
        <w:color w:val="5B6770"/>
        <w:sz w:val="16"/>
      </w:rPr>
      <w:t xml:space="preserve">  DELAWARE</w:t>
    </w:r>
    <w:proofErr w:type="gramEnd"/>
    <w:r>
      <w:rPr>
        <w:b/>
        <w:color w:val="5B6770"/>
        <w:sz w:val="16"/>
      </w:rPr>
      <w:t xml:space="preserve"> STUDENT </w:t>
    </w:r>
    <w:proofErr w:type="gramStart"/>
    <w:r>
      <w:rPr>
        <w:b/>
        <w:color w:val="5B6770"/>
        <w:sz w:val="16"/>
      </w:rPr>
      <w:t>SUCCESS  |</w:t>
    </w:r>
    <w:proofErr w:type="gramEnd"/>
    <w:r>
      <w:rPr>
        <w:b/>
        <w:color w:val="5B6770"/>
        <w:sz w:val="16"/>
      </w:rPr>
      <w:t xml:space="preserve">  PAGE </w:t>
    </w:r>
    <w:r>
      <w:rPr>
        <w:b/>
        <w:color w:val="1D4289"/>
        <w:sz w:val="17"/>
      </w:rPr>
      <w:fldChar w:fldCharType="begin"/>
    </w:r>
    <w:r>
      <w:rPr>
        <w:b/>
        <w:color w:val="1D4289"/>
        <w:sz w:val="17"/>
      </w:rPr>
      <w:instrText xml:space="preserve"> PAGE </w:instrText>
    </w:r>
    <w:r>
      <w:rPr>
        <w:b/>
        <w:color w:val="1D4289"/>
        <w:sz w:val="17"/>
      </w:rPr>
      <w:fldChar w:fldCharType="separate"/>
    </w:r>
    <w:r>
      <w:rPr>
        <w:b/>
        <w:color w:val="1D4289"/>
        <w:sz w:val="17"/>
      </w:rPr>
      <w:t>1</w:t>
    </w:r>
    <w:r>
      <w:rPr>
        <w:b/>
        <w:color w:val="1D4289"/>
        <w:sz w:val="17"/>
      </w:rP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48E1DE" w14:textId="77777777" w:rsidR="001A419D" w:rsidRDefault="00000000">
    <w:pPr>
      <w:pBdr>
        <w:top w:val="single" w:sz="6" w:space="4" w:color="1D4289"/>
      </w:pBdr>
      <w:spacing w:before="60" w:after="0"/>
      <w:jc w:val="center"/>
    </w:pPr>
    <w:proofErr w:type="gramStart"/>
    <w:r>
      <w:rPr>
        <w:b/>
        <w:color w:val="FF6720"/>
        <w:sz w:val="13"/>
      </w:rPr>
      <w:t>■</w:t>
    </w:r>
    <w:r>
      <w:rPr>
        <w:b/>
        <w:color w:val="5B6770"/>
        <w:sz w:val="16"/>
      </w:rPr>
      <w:t xml:space="preserve">  DELAWARE</w:t>
    </w:r>
    <w:proofErr w:type="gramEnd"/>
    <w:r>
      <w:rPr>
        <w:b/>
        <w:color w:val="5B6770"/>
        <w:sz w:val="16"/>
      </w:rPr>
      <w:t xml:space="preserve"> STUDENT </w:t>
    </w:r>
    <w:proofErr w:type="gramStart"/>
    <w:r>
      <w:rPr>
        <w:b/>
        <w:color w:val="5B6770"/>
        <w:sz w:val="16"/>
      </w:rPr>
      <w:t>SUCCESS  |</w:t>
    </w:r>
    <w:proofErr w:type="gramEnd"/>
    <w:r>
      <w:rPr>
        <w:b/>
        <w:color w:val="5B6770"/>
        <w:sz w:val="16"/>
      </w:rPr>
      <w:t xml:space="preserve">  PAGE </w:t>
    </w:r>
    <w:r>
      <w:rPr>
        <w:b/>
        <w:color w:val="1D4289"/>
        <w:sz w:val="17"/>
      </w:rPr>
      <w:fldChar w:fldCharType="begin"/>
    </w:r>
    <w:r>
      <w:rPr>
        <w:b/>
        <w:color w:val="1D4289"/>
        <w:sz w:val="17"/>
      </w:rPr>
      <w:instrText xml:space="preserve"> PAGE </w:instrText>
    </w:r>
    <w:r>
      <w:rPr>
        <w:b/>
        <w:color w:val="1D4289"/>
        <w:sz w:val="17"/>
      </w:rPr>
      <w:fldChar w:fldCharType="separate"/>
    </w:r>
    <w:r>
      <w:rPr>
        <w:b/>
        <w:color w:val="1D4289"/>
        <w:sz w:val="17"/>
      </w:rPr>
      <w:t>1</w:t>
    </w:r>
    <w:r>
      <w:rPr>
        <w:b/>
        <w:color w:val="1D4289"/>
        <w:sz w:val="17"/>
      </w:rP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34AEEF5" w14:textId="77777777" w:rsidR="001A419D" w:rsidRDefault="00000000">
    <w:pPr>
      <w:pBdr>
        <w:top w:val="single" w:sz="6" w:space="4" w:color="1D4289"/>
      </w:pBdr>
      <w:spacing w:before="60" w:after="0"/>
      <w:jc w:val="center"/>
    </w:pPr>
    <w:proofErr w:type="gramStart"/>
    <w:r>
      <w:rPr>
        <w:b/>
        <w:color w:val="FF6720"/>
        <w:sz w:val="13"/>
      </w:rPr>
      <w:t>■</w:t>
    </w:r>
    <w:r>
      <w:rPr>
        <w:b/>
        <w:color w:val="5B6770"/>
        <w:sz w:val="16"/>
      </w:rPr>
      <w:t xml:space="preserve">  DELAWARE</w:t>
    </w:r>
    <w:proofErr w:type="gramEnd"/>
    <w:r>
      <w:rPr>
        <w:b/>
        <w:color w:val="5B6770"/>
        <w:sz w:val="16"/>
      </w:rPr>
      <w:t xml:space="preserve"> STUDENT </w:t>
    </w:r>
    <w:proofErr w:type="gramStart"/>
    <w:r>
      <w:rPr>
        <w:b/>
        <w:color w:val="5B6770"/>
        <w:sz w:val="16"/>
      </w:rPr>
      <w:t>SUCCESS  |</w:t>
    </w:r>
    <w:proofErr w:type="gramEnd"/>
    <w:r>
      <w:rPr>
        <w:b/>
        <w:color w:val="5B6770"/>
        <w:sz w:val="16"/>
      </w:rPr>
      <w:t xml:space="preserve">  PAGE </w:t>
    </w:r>
    <w:r>
      <w:rPr>
        <w:b/>
        <w:color w:val="1D4289"/>
        <w:sz w:val="17"/>
      </w:rPr>
      <w:fldChar w:fldCharType="begin"/>
    </w:r>
    <w:r>
      <w:rPr>
        <w:b/>
        <w:color w:val="1D4289"/>
        <w:sz w:val="17"/>
      </w:rPr>
      <w:instrText xml:space="preserve"> PAGE </w:instrText>
    </w:r>
    <w:r>
      <w:rPr>
        <w:b/>
        <w:color w:val="1D4289"/>
        <w:sz w:val="17"/>
      </w:rPr>
      <w:fldChar w:fldCharType="separate"/>
    </w:r>
    <w:r>
      <w:rPr>
        <w:b/>
        <w:color w:val="1D4289"/>
        <w:sz w:val="17"/>
      </w:rPr>
      <w:t>1</w:t>
    </w:r>
    <w:r>
      <w:rPr>
        <w:b/>
        <w:color w:val="1D4289"/>
        <w:sz w:val="17"/>
      </w:rP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39C014" w14:textId="77777777" w:rsidR="001A419D" w:rsidRDefault="00000000">
    <w:pPr>
      <w:pBdr>
        <w:top w:val="single" w:sz="6" w:space="4" w:color="1D4289"/>
      </w:pBdr>
      <w:spacing w:before="60" w:after="0"/>
      <w:jc w:val="center"/>
    </w:pPr>
    <w:proofErr w:type="gramStart"/>
    <w:r>
      <w:rPr>
        <w:b/>
        <w:color w:val="FF6720"/>
        <w:sz w:val="13"/>
      </w:rPr>
      <w:t>■</w:t>
    </w:r>
    <w:r>
      <w:rPr>
        <w:b/>
        <w:color w:val="5B6770"/>
        <w:sz w:val="16"/>
      </w:rPr>
      <w:t xml:space="preserve">  DELAWARE</w:t>
    </w:r>
    <w:proofErr w:type="gramEnd"/>
    <w:r>
      <w:rPr>
        <w:b/>
        <w:color w:val="5B6770"/>
        <w:sz w:val="16"/>
      </w:rPr>
      <w:t xml:space="preserve"> STUDENT </w:t>
    </w:r>
    <w:proofErr w:type="gramStart"/>
    <w:r>
      <w:rPr>
        <w:b/>
        <w:color w:val="5B6770"/>
        <w:sz w:val="16"/>
      </w:rPr>
      <w:t>SUCCESS  |</w:t>
    </w:r>
    <w:proofErr w:type="gramEnd"/>
    <w:r>
      <w:rPr>
        <w:b/>
        <w:color w:val="5B6770"/>
        <w:sz w:val="16"/>
      </w:rPr>
      <w:t xml:space="preserve">  PAGE </w:t>
    </w:r>
    <w:r>
      <w:rPr>
        <w:b/>
        <w:color w:val="1D4289"/>
        <w:sz w:val="17"/>
      </w:rPr>
      <w:fldChar w:fldCharType="begin"/>
    </w:r>
    <w:r>
      <w:rPr>
        <w:b/>
        <w:color w:val="1D4289"/>
        <w:sz w:val="17"/>
      </w:rPr>
      <w:instrText xml:space="preserve"> PAGE </w:instrText>
    </w:r>
    <w:r>
      <w:rPr>
        <w:b/>
        <w:color w:val="1D4289"/>
        <w:sz w:val="17"/>
      </w:rPr>
      <w:fldChar w:fldCharType="separate"/>
    </w:r>
    <w:r>
      <w:rPr>
        <w:b/>
        <w:color w:val="1D4289"/>
        <w:sz w:val="17"/>
      </w:rPr>
      <w:t>1</w:t>
    </w:r>
    <w:r>
      <w:rPr>
        <w:b/>
        <w:color w:val="1D4289"/>
        <w:sz w:val="17"/>
      </w:rPr>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03DF49" w14:textId="77777777" w:rsidR="001A419D" w:rsidRDefault="00000000">
    <w:pPr>
      <w:pBdr>
        <w:top w:val="single" w:sz="6" w:space="4" w:color="1D4289"/>
      </w:pBdr>
      <w:spacing w:before="60" w:after="0"/>
      <w:jc w:val="center"/>
    </w:pPr>
    <w:proofErr w:type="gramStart"/>
    <w:r>
      <w:rPr>
        <w:b/>
        <w:color w:val="FF6720"/>
        <w:sz w:val="13"/>
      </w:rPr>
      <w:t>■</w:t>
    </w:r>
    <w:r>
      <w:rPr>
        <w:b/>
        <w:color w:val="5B6770"/>
        <w:sz w:val="16"/>
      </w:rPr>
      <w:t xml:space="preserve">  DELAWARE</w:t>
    </w:r>
    <w:proofErr w:type="gramEnd"/>
    <w:r>
      <w:rPr>
        <w:b/>
        <w:color w:val="5B6770"/>
        <w:sz w:val="16"/>
      </w:rPr>
      <w:t xml:space="preserve"> STUDENT </w:t>
    </w:r>
    <w:proofErr w:type="gramStart"/>
    <w:r>
      <w:rPr>
        <w:b/>
        <w:color w:val="5B6770"/>
        <w:sz w:val="16"/>
      </w:rPr>
      <w:t>SUCCESS  |</w:t>
    </w:r>
    <w:proofErr w:type="gramEnd"/>
    <w:r>
      <w:rPr>
        <w:b/>
        <w:color w:val="5B6770"/>
        <w:sz w:val="16"/>
      </w:rPr>
      <w:t xml:space="preserve">  PAGE </w:t>
    </w:r>
    <w:r>
      <w:rPr>
        <w:b/>
        <w:color w:val="1D4289"/>
        <w:sz w:val="17"/>
      </w:rPr>
      <w:fldChar w:fldCharType="begin"/>
    </w:r>
    <w:r>
      <w:rPr>
        <w:b/>
        <w:color w:val="1D4289"/>
        <w:sz w:val="17"/>
      </w:rPr>
      <w:instrText xml:space="preserve"> PAGE </w:instrText>
    </w:r>
    <w:r>
      <w:rPr>
        <w:b/>
        <w:color w:val="1D4289"/>
        <w:sz w:val="17"/>
      </w:rPr>
      <w:fldChar w:fldCharType="separate"/>
    </w:r>
    <w:r>
      <w:rPr>
        <w:b/>
        <w:color w:val="1D4289"/>
        <w:sz w:val="17"/>
      </w:rPr>
      <w:t>1</w:t>
    </w:r>
    <w:r>
      <w:rPr>
        <w:b/>
        <w:color w:val="1D4289"/>
        <w:sz w:val="17"/>
      </w:rPr>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35F777" w14:textId="77777777" w:rsidR="001A419D" w:rsidRDefault="00000000">
    <w:pPr>
      <w:pBdr>
        <w:top w:val="single" w:sz="6" w:space="4" w:color="1D4289"/>
      </w:pBdr>
      <w:spacing w:before="60" w:after="0"/>
      <w:jc w:val="center"/>
    </w:pPr>
    <w:proofErr w:type="gramStart"/>
    <w:r>
      <w:rPr>
        <w:b/>
        <w:color w:val="FF6720"/>
        <w:sz w:val="13"/>
      </w:rPr>
      <w:t>■</w:t>
    </w:r>
    <w:r>
      <w:rPr>
        <w:b/>
        <w:color w:val="5B6770"/>
        <w:sz w:val="16"/>
      </w:rPr>
      <w:t xml:space="preserve">  DELAWARE</w:t>
    </w:r>
    <w:proofErr w:type="gramEnd"/>
    <w:r>
      <w:rPr>
        <w:b/>
        <w:color w:val="5B6770"/>
        <w:sz w:val="16"/>
      </w:rPr>
      <w:t xml:space="preserve"> STUDENT </w:t>
    </w:r>
    <w:proofErr w:type="gramStart"/>
    <w:r>
      <w:rPr>
        <w:b/>
        <w:color w:val="5B6770"/>
        <w:sz w:val="16"/>
      </w:rPr>
      <w:t>SUCCESS  |</w:t>
    </w:r>
    <w:proofErr w:type="gramEnd"/>
    <w:r>
      <w:rPr>
        <w:b/>
        <w:color w:val="5B6770"/>
        <w:sz w:val="16"/>
      </w:rPr>
      <w:t xml:space="preserve">  PAGE </w:t>
    </w:r>
    <w:r>
      <w:rPr>
        <w:b/>
        <w:color w:val="1D4289"/>
        <w:sz w:val="17"/>
      </w:rPr>
      <w:fldChar w:fldCharType="begin"/>
    </w:r>
    <w:r>
      <w:rPr>
        <w:b/>
        <w:color w:val="1D4289"/>
        <w:sz w:val="17"/>
      </w:rPr>
      <w:instrText xml:space="preserve"> PAGE </w:instrText>
    </w:r>
    <w:r>
      <w:rPr>
        <w:b/>
        <w:color w:val="1D4289"/>
        <w:sz w:val="17"/>
      </w:rPr>
      <w:fldChar w:fldCharType="separate"/>
    </w:r>
    <w:r>
      <w:rPr>
        <w:b/>
        <w:color w:val="1D4289"/>
        <w:sz w:val="17"/>
      </w:rPr>
      <w:t>1</w:t>
    </w:r>
    <w:r>
      <w:rPr>
        <w:b/>
        <w:color w:val="1D4289"/>
        <w:sz w:val="17"/>
      </w:rPr>
      <w:fldChar w:fldCharType="end"/>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C255722" w14:textId="77777777" w:rsidR="001A419D" w:rsidRDefault="00000000">
    <w:pPr>
      <w:pBdr>
        <w:top w:val="single" w:sz="6" w:space="4" w:color="1D4289"/>
      </w:pBdr>
      <w:spacing w:before="60" w:after="0"/>
      <w:jc w:val="center"/>
    </w:pPr>
    <w:proofErr w:type="gramStart"/>
    <w:r>
      <w:rPr>
        <w:b/>
        <w:color w:val="FF6720"/>
        <w:sz w:val="13"/>
      </w:rPr>
      <w:t>■</w:t>
    </w:r>
    <w:r>
      <w:rPr>
        <w:b/>
        <w:color w:val="5B6770"/>
        <w:sz w:val="16"/>
      </w:rPr>
      <w:t xml:space="preserve">  DELAWARE</w:t>
    </w:r>
    <w:proofErr w:type="gramEnd"/>
    <w:r>
      <w:rPr>
        <w:b/>
        <w:color w:val="5B6770"/>
        <w:sz w:val="16"/>
      </w:rPr>
      <w:t xml:space="preserve"> STUDENT </w:t>
    </w:r>
    <w:proofErr w:type="gramStart"/>
    <w:r>
      <w:rPr>
        <w:b/>
        <w:color w:val="5B6770"/>
        <w:sz w:val="16"/>
      </w:rPr>
      <w:t>SUCCESS  |</w:t>
    </w:r>
    <w:proofErr w:type="gramEnd"/>
    <w:r>
      <w:rPr>
        <w:b/>
        <w:color w:val="5B6770"/>
        <w:sz w:val="16"/>
      </w:rPr>
      <w:t xml:space="preserve">  PAGE </w:t>
    </w:r>
    <w:r>
      <w:rPr>
        <w:b/>
        <w:color w:val="1D4289"/>
        <w:sz w:val="17"/>
      </w:rPr>
      <w:fldChar w:fldCharType="begin"/>
    </w:r>
    <w:r>
      <w:rPr>
        <w:b/>
        <w:color w:val="1D4289"/>
        <w:sz w:val="17"/>
      </w:rPr>
      <w:instrText xml:space="preserve"> PAGE </w:instrText>
    </w:r>
    <w:r>
      <w:rPr>
        <w:b/>
        <w:color w:val="1D4289"/>
        <w:sz w:val="17"/>
      </w:rPr>
      <w:fldChar w:fldCharType="separate"/>
    </w:r>
    <w:r>
      <w:rPr>
        <w:b/>
        <w:color w:val="1D4289"/>
        <w:sz w:val="17"/>
      </w:rPr>
      <w:t>1</w:t>
    </w:r>
    <w:r>
      <w:rPr>
        <w:b/>
        <w:color w:val="1D4289"/>
        <w:sz w:val="17"/>
      </w:rPr>
      <w:fldChar w:fldCharType="end"/>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4CBAB3" w14:textId="77777777" w:rsidR="001A419D" w:rsidRDefault="00000000">
    <w:pPr>
      <w:pBdr>
        <w:top w:val="single" w:sz="6" w:space="4" w:color="1D4289"/>
      </w:pBdr>
      <w:spacing w:before="60" w:after="0"/>
      <w:jc w:val="center"/>
    </w:pPr>
    <w:proofErr w:type="gramStart"/>
    <w:r>
      <w:rPr>
        <w:b/>
        <w:color w:val="FF6720"/>
        <w:sz w:val="13"/>
      </w:rPr>
      <w:t>■</w:t>
    </w:r>
    <w:r>
      <w:rPr>
        <w:b/>
        <w:color w:val="5B6770"/>
        <w:sz w:val="16"/>
      </w:rPr>
      <w:t xml:space="preserve">  DELAWARE</w:t>
    </w:r>
    <w:proofErr w:type="gramEnd"/>
    <w:r>
      <w:rPr>
        <w:b/>
        <w:color w:val="5B6770"/>
        <w:sz w:val="16"/>
      </w:rPr>
      <w:t xml:space="preserve"> STUDENT </w:t>
    </w:r>
    <w:proofErr w:type="gramStart"/>
    <w:r>
      <w:rPr>
        <w:b/>
        <w:color w:val="5B6770"/>
        <w:sz w:val="16"/>
      </w:rPr>
      <w:t>SUCCESS  |</w:t>
    </w:r>
    <w:proofErr w:type="gramEnd"/>
    <w:r>
      <w:rPr>
        <w:b/>
        <w:color w:val="5B6770"/>
        <w:sz w:val="16"/>
      </w:rPr>
      <w:t xml:space="preserve">  PAGE </w:t>
    </w:r>
    <w:r>
      <w:rPr>
        <w:b/>
        <w:color w:val="1D4289"/>
        <w:sz w:val="17"/>
      </w:rPr>
      <w:fldChar w:fldCharType="begin"/>
    </w:r>
    <w:r>
      <w:rPr>
        <w:b/>
        <w:color w:val="1D4289"/>
        <w:sz w:val="17"/>
      </w:rPr>
      <w:instrText xml:space="preserve"> PAGE </w:instrText>
    </w:r>
    <w:r>
      <w:rPr>
        <w:b/>
        <w:color w:val="1D4289"/>
        <w:sz w:val="17"/>
      </w:rPr>
      <w:fldChar w:fldCharType="separate"/>
    </w:r>
    <w:r>
      <w:rPr>
        <w:b/>
        <w:color w:val="1D4289"/>
        <w:sz w:val="17"/>
      </w:rPr>
      <w:t>1</w:t>
    </w:r>
    <w:r>
      <w:rPr>
        <w:b/>
        <w:color w:val="1D4289"/>
        <w:sz w:val="17"/>
      </w:rPr>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82BB471" w14:textId="77777777" w:rsidR="001A419D" w:rsidRDefault="00000000">
    <w:pPr>
      <w:pBdr>
        <w:top w:val="single" w:sz="6" w:space="4" w:color="1D4289"/>
      </w:pBdr>
      <w:spacing w:before="60" w:after="0"/>
      <w:jc w:val="center"/>
    </w:pPr>
    <w:proofErr w:type="gramStart"/>
    <w:r>
      <w:rPr>
        <w:b/>
        <w:color w:val="FF6720"/>
        <w:sz w:val="13"/>
      </w:rPr>
      <w:t>■</w:t>
    </w:r>
    <w:r>
      <w:rPr>
        <w:b/>
        <w:color w:val="5B6770"/>
        <w:sz w:val="16"/>
      </w:rPr>
      <w:t xml:space="preserve">  DELAWARE</w:t>
    </w:r>
    <w:proofErr w:type="gramEnd"/>
    <w:r>
      <w:rPr>
        <w:b/>
        <w:color w:val="5B6770"/>
        <w:sz w:val="16"/>
      </w:rPr>
      <w:t xml:space="preserve"> STUDENT </w:t>
    </w:r>
    <w:proofErr w:type="gramStart"/>
    <w:r>
      <w:rPr>
        <w:b/>
        <w:color w:val="5B6770"/>
        <w:sz w:val="16"/>
      </w:rPr>
      <w:t>SUCCESS  |</w:t>
    </w:r>
    <w:proofErr w:type="gramEnd"/>
    <w:r>
      <w:rPr>
        <w:b/>
        <w:color w:val="5B6770"/>
        <w:sz w:val="16"/>
      </w:rPr>
      <w:t xml:space="preserve">  PAGE </w:t>
    </w:r>
    <w:r>
      <w:rPr>
        <w:b/>
        <w:color w:val="1D4289"/>
        <w:sz w:val="17"/>
      </w:rPr>
      <w:fldChar w:fldCharType="begin"/>
    </w:r>
    <w:r>
      <w:rPr>
        <w:b/>
        <w:color w:val="1D4289"/>
        <w:sz w:val="17"/>
      </w:rPr>
      <w:instrText xml:space="preserve"> PAGE </w:instrText>
    </w:r>
    <w:r>
      <w:rPr>
        <w:b/>
        <w:color w:val="1D4289"/>
        <w:sz w:val="17"/>
      </w:rPr>
      <w:fldChar w:fldCharType="separate"/>
    </w:r>
    <w:r>
      <w:rPr>
        <w:b/>
        <w:color w:val="1D4289"/>
        <w:sz w:val="17"/>
      </w:rPr>
      <w:t>1</w:t>
    </w:r>
    <w:r>
      <w:rPr>
        <w:b/>
        <w:color w:val="1D4289"/>
        <w:sz w:val="17"/>
      </w:rPr>
      <w:fldChar w:fldCharType="end"/>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C7E165" w14:textId="77777777" w:rsidR="001A419D" w:rsidRDefault="00000000">
    <w:pPr>
      <w:pBdr>
        <w:top w:val="single" w:sz="6" w:space="4" w:color="1D4289"/>
      </w:pBdr>
      <w:spacing w:before="60" w:after="0"/>
      <w:jc w:val="center"/>
    </w:pPr>
    <w:proofErr w:type="gramStart"/>
    <w:r>
      <w:rPr>
        <w:b/>
        <w:color w:val="FF6720"/>
        <w:sz w:val="13"/>
      </w:rPr>
      <w:t>■</w:t>
    </w:r>
    <w:r>
      <w:rPr>
        <w:b/>
        <w:color w:val="5B6770"/>
        <w:sz w:val="16"/>
      </w:rPr>
      <w:t xml:space="preserve">  DELAWARE</w:t>
    </w:r>
    <w:proofErr w:type="gramEnd"/>
    <w:r>
      <w:rPr>
        <w:b/>
        <w:color w:val="5B6770"/>
        <w:sz w:val="16"/>
      </w:rPr>
      <w:t xml:space="preserve"> STUDENT </w:t>
    </w:r>
    <w:proofErr w:type="gramStart"/>
    <w:r>
      <w:rPr>
        <w:b/>
        <w:color w:val="5B6770"/>
        <w:sz w:val="16"/>
      </w:rPr>
      <w:t>SUCCESS  |</w:t>
    </w:r>
    <w:proofErr w:type="gramEnd"/>
    <w:r>
      <w:rPr>
        <w:b/>
        <w:color w:val="5B6770"/>
        <w:sz w:val="16"/>
      </w:rPr>
      <w:t xml:space="preserve">  PAGE </w:t>
    </w:r>
    <w:r>
      <w:rPr>
        <w:b/>
        <w:color w:val="1D4289"/>
        <w:sz w:val="17"/>
      </w:rPr>
      <w:fldChar w:fldCharType="begin"/>
    </w:r>
    <w:r>
      <w:rPr>
        <w:b/>
        <w:color w:val="1D4289"/>
        <w:sz w:val="17"/>
      </w:rPr>
      <w:instrText xml:space="preserve"> PAGE </w:instrText>
    </w:r>
    <w:r>
      <w:rPr>
        <w:b/>
        <w:color w:val="1D4289"/>
        <w:sz w:val="17"/>
      </w:rPr>
      <w:fldChar w:fldCharType="separate"/>
    </w:r>
    <w:r>
      <w:rPr>
        <w:b/>
        <w:color w:val="1D4289"/>
        <w:sz w:val="17"/>
      </w:rPr>
      <w:t>1</w:t>
    </w:r>
    <w:r>
      <w:rPr>
        <w:b/>
        <w:color w:val="1D4289"/>
        <w:sz w:val="17"/>
      </w:rPr>
      <w:fldChar w:fldCharType="end"/>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A70BC6" w14:textId="77777777" w:rsidR="001A419D" w:rsidRDefault="00000000">
    <w:pPr>
      <w:pBdr>
        <w:top w:val="single" w:sz="6" w:space="4" w:color="1D4289"/>
      </w:pBdr>
      <w:spacing w:before="60" w:after="0"/>
      <w:jc w:val="center"/>
    </w:pPr>
    <w:proofErr w:type="gramStart"/>
    <w:r>
      <w:rPr>
        <w:b/>
        <w:color w:val="FF6720"/>
        <w:sz w:val="13"/>
      </w:rPr>
      <w:t>■</w:t>
    </w:r>
    <w:r>
      <w:rPr>
        <w:b/>
        <w:color w:val="5B6770"/>
        <w:sz w:val="16"/>
      </w:rPr>
      <w:t xml:space="preserve">  DELAWARE</w:t>
    </w:r>
    <w:proofErr w:type="gramEnd"/>
    <w:r>
      <w:rPr>
        <w:b/>
        <w:color w:val="5B6770"/>
        <w:sz w:val="16"/>
      </w:rPr>
      <w:t xml:space="preserve"> STUDENT </w:t>
    </w:r>
    <w:proofErr w:type="gramStart"/>
    <w:r>
      <w:rPr>
        <w:b/>
        <w:color w:val="5B6770"/>
        <w:sz w:val="16"/>
      </w:rPr>
      <w:t>SUCCESS  |</w:t>
    </w:r>
    <w:proofErr w:type="gramEnd"/>
    <w:r>
      <w:rPr>
        <w:b/>
        <w:color w:val="5B6770"/>
        <w:sz w:val="16"/>
      </w:rPr>
      <w:t xml:space="preserve">  PAGE </w:t>
    </w:r>
    <w:r>
      <w:rPr>
        <w:b/>
        <w:color w:val="1D4289"/>
        <w:sz w:val="17"/>
      </w:rPr>
      <w:fldChar w:fldCharType="begin"/>
    </w:r>
    <w:r>
      <w:rPr>
        <w:b/>
        <w:color w:val="1D4289"/>
        <w:sz w:val="17"/>
      </w:rPr>
      <w:instrText xml:space="preserve"> PAGE </w:instrText>
    </w:r>
    <w:r>
      <w:rPr>
        <w:b/>
        <w:color w:val="1D4289"/>
        <w:sz w:val="17"/>
      </w:rPr>
      <w:fldChar w:fldCharType="separate"/>
    </w:r>
    <w:r>
      <w:rPr>
        <w:b/>
        <w:color w:val="1D4289"/>
        <w:sz w:val="17"/>
      </w:rPr>
      <w:t>1</w:t>
    </w:r>
    <w:r>
      <w:rPr>
        <w:b/>
        <w:color w:val="1D4289"/>
        <w:sz w:val="17"/>
      </w:rPr>
      <w:fldChar w:fldCharType="end"/>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75F3F4" w14:textId="77777777" w:rsidR="001A419D" w:rsidRDefault="00000000">
    <w:pPr>
      <w:pBdr>
        <w:top w:val="single" w:sz="6" w:space="4" w:color="1D4289"/>
      </w:pBdr>
      <w:spacing w:before="60" w:after="0"/>
      <w:jc w:val="center"/>
    </w:pPr>
    <w:proofErr w:type="gramStart"/>
    <w:r>
      <w:rPr>
        <w:b/>
        <w:color w:val="FF6720"/>
        <w:sz w:val="13"/>
      </w:rPr>
      <w:t>■</w:t>
    </w:r>
    <w:r>
      <w:rPr>
        <w:b/>
        <w:color w:val="5B6770"/>
        <w:sz w:val="16"/>
      </w:rPr>
      <w:t xml:space="preserve">  DELAWARE</w:t>
    </w:r>
    <w:proofErr w:type="gramEnd"/>
    <w:r>
      <w:rPr>
        <w:b/>
        <w:color w:val="5B6770"/>
        <w:sz w:val="16"/>
      </w:rPr>
      <w:t xml:space="preserve"> STUDENT </w:t>
    </w:r>
    <w:proofErr w:type="gramStart"/>
    <w:r>
      <w:rPr>
        <w:b/>
        <w:color w:val="5B6770"/>
        <w:sz w:val="16"/>
      </w:rPr>
      <w:t>SUCCESS  |</w:t>
    </w:r>
    <w:proofErr w:type="gramEnd"/>
    <w:r>
      <w:rPr>
        <w:b/>
        <w:color w:val="5B6770"/>
        <w:sz w:val="16"/>
      </w:rPr>
      <w:t xml:space="preserve">  PAGE </w:t>
    </w:r>
    <w:r>
      <w:rPr>
        <w:b/>
        <w:color w:val="1D4289"/>
        <w:sz w:val="17"/>
      </w:rPr>
      <w:fldChar w:fldCharType="begin"/>
    </w:r>
    <w:r>
      <w:rPr>
        <w:b/>
        <w:color w:val="1D4289"/>
        <w:sz w:val="17"/>
      </w:rPr>
      <w:instrText xml:space="preserve"> PAGE </w:instrText>
    </w:r>
    <w:r>
      <w:rPr>
        <w:b/>
        <w:color w:val="1D4289"/>
        <w:sz w:val="17"/>
      </w:rPr>
      <w:fldChar w:fldCharType="separate"/>
    </w:r>
    <w:r>
      <w:rPr>
        <w:b/>
        <w:color w:val="1D4289"/>
        <w:sz w:val="17"/>
      </w:rPr>
      <w:t>1</w:t>
    </w:r>
    <w:r>
      <w:rPr>
        <w:b/>
        <w:color w:val="1D4289"/>
        <w:sz w:val="17"/>
      </w:rPr>
      <w:fldChar w:fldCharType="end"/>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AE7BDC" w14:textId="77777777" w:rsidR="001A419D" w:rsidRDefault="00000000">
    <w:pPr>
      <w:pBdr>
        <w:top w:val="single" w:sz="6" w:space="4" w:color="1D4289"/>
      </w:pBdr>
      <w:spacing w:before="60" w:after="0"/>
      <w:jc w:val="center"/>
    </w:pPr>
    <w:proofErr w:type="gramStart"/>
    <w:r>
      <w:rPr>
        <w:b/>
        <w:color w:val="FF6720"/>
        <w:sz w:val="13"/>
      </w:rPr>
      <w:t>■</w:t>
    </w:r>
    <w:r>
      <w:rPr>
        <w:b/>
        <w:color w:val="5B6770"/>
        <w:sz w:val="16"/>
      </w:rPr>
      <w:t xml:space="preserve">  DELAWARE</w:t>
    </w:r>
    <w:proofErr w:type="gramEnd"/>
    <w:r>
      <w:rPr>
        <w:b/>
        <w:color w:val="5B6770"/>
        <w:sz w:val="16"/>
      </w:rPr>
      <w:t xml:space="preserve"> STUDENT </w:t>
    </w:r>
    <w:proofErr w:type="gramStart"/>
    <w:r>
      <w:rPr>
        <w:b/>
        <w:color w:val="5B6770"/>
        <w:sz w:val="16"/>
      </w:rPr>
      <w:t>SUCCESS  |</w:t>
    </w:r>
    <w:proofErr w:type="gramEnd"/>
    <w:r>
      <w:rPr>
        <w:b/>
        <w:color w:val="5B6770"/>
        <w:sz w:val="16"/>
      </w:rPr>
      <w:t xml:space="preserve">  PAGE </w:t>
    </w:r>
    <w:r>
      <w:rPr>
        <w:b/>
        <w:color w:val="1D4289"/>
        <w:sz w:val="17"/>
      </w:rPr>
      <w:fldChar w:fldCharType="begin"/>
    </w:r>
    <w:r>
      <w:rPr>
        <w:b/>
        <w:color w:val="1D4289"/>
        <w:sz w:val="17"/>
      </w:rPr>
      <w:instrText xml:space="preserve"> PAGE </w:instrText>
    </w:r>
    <w:r>
      <w:rPr>
        <w:b/>
        <w:color w:val="1D4289"/>
        <w:sz w:val="17"/>
      </w:rPr>
      <w:fldChar w:fldCharType="separate"/>
    </w:r>
    <w:r>
      <w:rPr>
        <w:b/>
        <w:color w:val="1D4289"/>
        <w:sz w:val="17"/>
      </w:rPr>
      <w:t>1</w:t>
    </w:r>
    <w:r>
      <w:rPr>
        <w:b/>
        <w:color w:val="1D4289"/>
        <w:sz w:val="17"/>
      </w:rPr>
      <w:fldChar w:fldCharType="end"/>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B372B7" w14:textId="77777777" w:rsidR="001A419D" w:rsidRDefault="00000000">
    <w:pPr>
      <w:pBdr>
        <w:top w:val="single" w:sz="6" w:space="4" w:color="1D4289"/>
      </w:pBdr>
      <w:spacing w:before="60" w:after="0"/>
      <w:jc w:val="center"/>
    </w:pPr>
    <w:proofErr w:type="gramStart"/>
    <w:r>
      <w:rPr>
        <w:b/>
        <w:color w:val="FF6720"/>
        <w:sz w:val="13"/>
      </w:rPr>
      <w:t>■</w:t>
    </w:r>
    <w:r>
      <w:rPr>
        <w:b/>
        <w:color w:val="5B6770"/>
        <w:sz w:val="16"/>
      </w:rPr>
      <w:t xml:space="preserve">  DELAWARE</w:t>
    </w:r>
    <w:proofErr w:type="gramEnd"/>
    <w:r>
      <w:rPr>
        <w:b/>
        <w:color w:val="5B6770"/>
        <w:sz w:val="16"/>
      </w:rPr>
      <w:t xml:space="preserve"> STUDENT </w:t>
    </w:r>
    <w:proofErr w:type="gramStart"/>
    <w:r>
      <w:rPr>
        <w:b/>
        <w:color w:val="5B6770"/>
        <w:sz w:val="16"/>
      </w:rPr>
      <w:t>SUCCESS  |</w:t>
    </w:r>
    <w:proofErr w:type="gramEnd"/>
    <w:r>
      <w:rPr>
        <w:b/>
        <w:color w:val="5B6770"/>
        <w:sz w:val="16"/>
      </w:rPr>
      <w:t xml:space="preserve">  PAGE </w:t>
    </w:r>
    <w:r>
      <w:rPr>
        <w:b/>
        <w:color w:val="1D4289"/>
        <w:sz w:val="17"/>
      </w:rPr>
      <w:fldChar w:fldCharType="begin"/>
    </w:r>
    <w:r>
      <w:rPr>
        <w:b/>
        <w:color w:val="1D4289"/>
        <w:sz w:val="17"/>
      </w:rPr>
      <w:instrText xml:space="preserve"> PAGE </w:instrText>
    </w:r>
    <w:r>
      <w:rPr>
        <w:b/>
        <w:color w:val="1D4289"/>
        <w:sz w:val="17"/>
      </w:rPr>
      <w:fldChar w:fldCharType="separate"/>
    </w:r>
    <w:r>
      <w:rPr>
        <w:b/>
        <w:color w:val="1D4289"/>
        <w:sz w:val="17"/>
      </w:rPr>
      <w:t>1</w:t>
    </w:r>
    <w:r>
      <w:rPr>
        <w:b/>
        <w:color w:val="1D4289"/>
        <w:sz w:val="17"/>
      </w:rPr>
      <w:fldChar w:fldCharType="end"/>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1FBE14" w14:textId="77777777" w:rsidR="001A419D" w:rsidRDefault="00000000">
    <w:pPr>
      <w:pBdr>
        <w:top w:val="single" w:sz="6" w:space="4" w:color="1D4289"/>
      </w:pBdr>
      <w:spacing w:before="60" w:after="0"/>
      <w:jc w:val="center"/>
    </w:pPr>
    <w:proofErr w:type="gramStart"/>
    <w:r>
      <w:rPr>
        <w:b/>
        <w:color w:val="FF6720"/>
        <w:sz w:val="13"/>
      </w:rPr>
      <w:t>■</w:t>
    </w:r>
    <w:r>
      <w:rPr>
        <w:b/>
        <w:color w:val="5B6770"/>
        <w:sz w:val="16"/>
      </w:rPr>
      <w:t xml:space="preserve">  DELAWARE</w:t>
    </w:r>
    <w:proofErr w:type="gramEnd"/>
    <w:r>
      <w:rPr>
        <w:b/>
        <w:color w:val="5B6770"/>
        <w:sz w:val="16"/>
      </w:rPr>
      <w:t xml:space="preserve"> STUDENT </w:t>
    </w:r>
    <w:proofErr w:type="gramStart"/>
    <w:r>
      <w:rPr>
        <w:b/>
        <w:color w:val="5B6770"/>
        <w:sz w:val="16"/>
      </w:rPr>
      <w:t>SUCCESS  |</w:t>
    </w:r>
    <w:proofErr w:type="gramEnd"/>
    <w:r>
      <w:rPr>
        <w:b/>
        <w:color w:val="5B6770"/>
        <w:sz w:val="16"/>
      </w:rPr>
      <w:t xml:space="preserve">  PAGE </w:t>
    </w:r>
    <w:r>
      <w:rPr>
        <w:b/>
        <w:color w:val="1D4289"/>
        <w:sz w:val="17"/>
      </w:rPr>
      <w:fldChar w:fldCharType="begin"/>
    </w:r>
    <w:r>
      <w:rPr>
        <w:b/>
        <w:color w:val="1D4289"/>
        <w:sz w:val="17"/>
      </w:rPr>
      <w:instrText xml:space="preserve"> PAGE </w:instrText>
    </w:r>
    <w:r>
      <w:rPr>
        <w:b/>
        <w:color w:val="1D4289"/>
        <w:sz w:val="17"/>
      </w:rPr>
      <w:fldChar w:fldCharType="separate"/>
    </w:r>
    <w:r>
      <w:rPr>
        <w:b/>
        <w:color w:val="1D4289"/>
        <w:sz w:val="17"/>
      </w:rPr>
      <w:t>1</w:t>
    </w:r>
    <w:r>
      <w:rPr>
        <w:b/>
        <w:color w:val="1D4289"/>
        <w:sz w:val="17"/>
      </w:rPr>
      <w:fldChar w:fldCharType="end"/>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7ACBDA2" w14:textId="77777777" w:rsidR="001A419D" w:rsidRDefault="00000000">
    <w:pPr>
      <w:pBdr>
        <w:top w:val="single" w:sz="6" w:space="4" w:color="1D4289"/>
      </w:pBdr>
      <w:spacing w:before="60" w:after="0"/>
      <w:jc w:val="center"/>
    </w:pPr>
    <w:proofErr w:type="gramStart"/>
    <w:r>
      <w:rPr>
        <w:b/>
        <w:color w:val="FF6720"/>
        <w:sz w:val="13"/>
      </w:rPr>
      <w:t>■</w:t>
    </w:r>
    <w:r>
      <w:rPr>
        <w:b/>
        <w:color w:val="5B6770"/>
        <w:sz w:val="16"/>
      </w:rPr>
      <w:t xml:space="preserve">  DELAWARE</w:t>
    </w:r>
    <w:proofErr w:type="gramEnd"/>
    <w:r>
      <w:rPr>
        <w:b/>
        <w:color w:val="5B6770"/>
        <w:sz w:val="16"/>
      </w:rPr>
      <w:t xml:space="preserve"> STUDENT </w:t>
    </w:r>
    <w:proofErr w:type="gramStart"/>
    <w:r>
      <w:rPr>
        <w:b/>
        <w:color w:val="5B6770"/>
        <w:sz w:val="16"/>
      </w:rPr>
      <w:t>SUCCESS  |</w:t>
    </w:r>
    <w:proofErr w:type="gramEnd"/>
    <w:r>
      <w:rPr>
        <w:b/>
        <w:color w:val="5B6770"/>
        <w:sz w:val="16"/>
      </w:rPr>
      <w:t xml:space="preserve">  PAGE </w:t>
    </w:r>
    <w:r>
      <w:rPr>
        <w:b/>
        <w:color w:val="1D4289"/>
        <w:sz w:val="17"/>
      </w:rPr>
      <w:fldChar w:fldCharType="begin"/>
    </w:r>
    <w:r>
      <w:rPr>
        <w:b/>
        <w:color w:val="1D4289"/>
        <w:sz w:val="17"/>
      </w:rPr>
      <w:instrText xml:space="preserve"> PAGE </w:instrText>
    </w:r>
    <w:r>
      <w:rPr>
        <w:b/>
        <w:color w:val="1D4289"/>
        <w:sz w:val="17"/>
      </w:rPr>
      <w:fldChar w:fldCharType="separate"/>
    </w:r>
    <w:r>
      <w:rPr>
        <w:b/>
        <w:color w:val="1D4289"/>
        <w:sz w:val="17"/>
      </w:rPr>
      <w:t>1</w:t>
    </w:r>
    <w:r>
      <w:rPr>
        <w:b/>
        <w:color w:val="1D4289"/>
        <w:sz w:val="17"/>
      </w:rPr>
      <w:fldChar w:fldCharType="end"/>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3720DB" w14:textId="77777777" w:rsidR="001A419D" w:rsidRDefault="00000000">
    <w:pPr>
      <w:pBdr>
        <w:top w:val="single" w:sz="6" w:space="4" w:color="1D4289"/>
      </w:pBdr>
      <w:spacing w:before="60" w:after="0"/>
      <w:jc w:val="center"/>
    </w:pPr>
    <w:proofErr w:type="gramStart"/>
    <w:r>
      <w:rPr>
        <w:b/>
        <w:color w:val="FF6720"/>
        <w:sz w:val="13"/>
      </w:rPr>
      <w:t>■</w:t>
    </w:r>
    <w:r>
      <w:rPr>
        <w:b/>
        <w:color w:val="5B6770"/>
        <w:sz w:val="16"/>
      </w:rPr>
      <w:t xml:space="preserve">  DELAWARE</w:t>
    </w:r>
    <w:proofErr w:type="gramEnd"/>
    <w:r>
      <w:rPr>
        <w:b/>
        <w:color w:val="5B6770"/>
        <w:sz w:val="16"/>
      </w:rPr>
      <w:t xml:space="preserve"> STUDENT </w:t>
    </w:r>
    <w:proofErr w:type="gramStart"/>
    <w:r>
      <w:rPr>
        <w:b/>
        <w:color w:val="5B6770"/>
        <w:sz w:val="16"/>
      </w:rPr>
      <w:t>SUCCESS  |</w:t>
    </w:r>
    <w:proofErr w:type="gramEnd"/>
    <w:r>
      <w:rPr>
        <w:b/>
        <w:color w:val="5B6770"/>
        <w:sz w:val="16"/>
      </w:rPr>
      <w:t xml:space="preserve">  PAGE </w:t>
    </w:r>
    <w:r>
      <w:rPr>
        <w:b/>
        <w:color w:val="1D4289"/>
        <w:sz w:val="17"/>
      </w:rPr>
      <w:fldChar w:fldCharType="begin"/>
    </w:r>
    <w:r>
      <w:rPr>
        <w:b/>
        <w:color w:val="1D4289"/>
        <w:sz w:val="17"/>
      </w:rPr>
      <w:instrText xml:space="preserve"> PAGE </w:instrText>
    </w:r>
    <w:r>
      <w:rPr>
        <w:b/>
        <w:color w:val="1D4289"/>
        <w:sz w:val="17"/>
      </w:rPr>
      <w:fldChar w:fldCharType="separate"/>
    </w:r>
    <w:r>
      <w:rPr>
        <w:b/>
        <w:color w:val="1D4289"/>
        <w:sz w:val="17"/>
      </w:rPr>
      <w:t>1</w:t>
    </w:r>
    <w:r>
      <w:rPr>
        <w:b/>
        <w:color w:val="1D4289"/>
        <w:sz w:val="17"/>
      </w:rPr>
      <w:fldChar w:fldCharType="end"/>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7DD2AC" w14:textId="77777777" w:rsidR="001A419D" w:rsidRDefault="00000000">
    <w:pPr>
      <w:pBdr>
        <w:top w:val="single" w:sz="6" w:space="4" w:color="1D4289"/>
      </w:pBdr>
      <w:spacing w:before="60" w:after="0"/>
      <w:jc w:val="center"/>
    </w:pPr>
    <w:proofErr w:type="gramStart"/>
    <w:r>
      <w:rPr>
        <w:b/>
        <w:color w:val="FF6720"/>
        <w:sz w:val="13"/>
      </w:rPr>
      <w:t>■</w:t>
    </w:r>
    <w:r>
      <w:rPr>
        <w:b/>
        <w:color w:val="5B6770"/>
        <w:sz w:val="16"/>
      </w:rPr>
      <w:t xml:space="preserve">  DELAWARE</w:t>
    </w:r>
    <w:proofErr w:type="gramEnd"/>
    <w:r>
      <w:rPr>
        <w:b/>
        <w:color w:val="5B6770"/>
        <w:sz w:val="16"/>
      </w:rPr>
      <w:t xml:space="preserve"> STUDENT </w:t>
    </w:r>
    <w:proofErr w:type="gramStart"/>
    <w:r>
      <w:rPr>
        <w:b/>
        <w:color w:val="5B6770"/>
        <w:sz w:val="16"/>
      </w:rPr>
      <w:t>SUCCESS  |</w:t>
    </w:r>
    <w:proofErr w:type="gramEnd"/>
    <w:r>
      <w:rPr>
        <w:b/>
        <w:color w:val="5B6770"/>
        <w:sz w:val="16"/>
      </w:rPr>
      <w:t xml:space="preserve">  PAGE </w:t>
    </w:r>
    <w:r>
      <w:rPr>
        <w:b/>
        <w:color w:val="1D4289"/>
        <w:sz w:val="17"/>
      </w:rPr>
      <w:fldChar w:fldCharType="begin"/>
    </w:r>
    <w:r>
      <w:rPr>
        <w:b/>
        <w:color w:val="1D4289"/>
        <w:sz w:val="17"/>
      </w:rPr>
      <w:instrText xml:space="preserve"> PAGE </w:instrText>
    </w:r>
    <w:r>
      <w:rPr>
        <w:b/>
        <w:color w:val="1D4289"/>
        <w:sz w:val="17"/>
      </w:rPr>
      <w:fldChar w:fldCharType="separate"/>
    </w:r>
    <w:r>
      <w:rPr>
        <w:b/>
        <w:color w:val="1D4289"/>
        <w:sz w:val="17"/>
      </w:rPr>
      <w:t>1</w:t>
    </w:r>
    <w:r>
      <w:rPr>
        <w:b/>
        <w:color w:val="1D4289"/>
        <w:sz w:val="17"/>
      </w:rPr>
      <w:fldChar w:fldCharType="end"/>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72F056B" w14:textId="77777777" w:rsidR="001A419D" w:rsidRDefault="00000000">
    <w:pPr>
      <w:pBdr>
        <w:top w:val="single" w:sz="6" w:space="4" w:color="1D4289"/>
      </w:pBdr>
      <w:spacing w:before="60" w:after="0"/>
      <w:jc w:val="center"/>
    </w:pPr>
    <w:proofErr w:type="gramStart"/>
    <w:r>
      <w:rPr>
        <w:b/>
        <w:color w:val="FF6720"/>
        <w:sz w:val="13"/>
      </w:rPr>
      <w:t>■</w:t>
    </w:r>
    <w:r>
      <w:rPr>
        <w:b/>
        <w:color w:val="5B6770"/>
        <w:sz w:val="16"/>
      </w:rPr>
      <w:t xml:space="preserve">  DELAWARE</w:t>
    </w:r>
    <w:proofErr w:type="gramEnd"/>
    <w:r>
      <w:rPr>
        <w:b/>
        <w:color w:val="5B6770"/>
        <w:sz w:val="16"/>
      </w:rPr>
      <w:t xml:space="preserve"> STUDENT </w:t>
    </w:r>
    <w:proofErr w:type="gramStart"/>
    <w:r>
      <w:rPr>
        <w:b/>
        <w:color w:val="5B6770"/>
        <w:sz w:val="16"/>
      </w:rPr>
      <w:t>SUCCESS  |</w:t>
    </w:r>
    <w:proofErr w:type="gramEnd"/>
    <w:r>
      <w:rPr>
        <w:b/>
        <w:color w:val="5B6770"/>
        <w:sz w:val="16"/>
      </w:rPr>
      <w:t xml:space="preserve">  PAGE </w:t>
    </w:r>
    <w:r>
      <w:rPr>
        <w:b/>
        <w:color w:val="1D4289"/>
        <w:sz w:val="17"/>
      </w:rPr>
      <w:fldChar w:fldCharType="begin"/>
    </w:r>
    <w:r>
      <w:rPr>
        <w:b/>
        <w:color w:val="1D4289"/>
        <w:sz w:val="17"/>
      </w:rPr>
      <w:instrText xml:space="preserve"> PAGE </w:instrText>
    </w:r>
    <w:r>
      <w:rPr>
        <w:b/>
        <w:color w:val="1D4289"/>
        <w:sz w:val="17"/>
      </w:rPr>
      <w:fldChar w:fldCharType="separate"/>
    </w:r>
    <w:r>
      <w:rPr>
        <w:b/>
        <w:color w:val="1D4289"/>
        <w:sz w:val="17"/>
      </w:rPr>
      <w:t>1</w:t>
    </w:r>
    <w:r>
      <w:rPr>
        <w:b/>
        <w:color w:val="1D4289"/>
        <w:sz w:val="17"/>
      </w:rPr>
      <w:fldChar w:fldCharType="end"/>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EE96EA" w14:textId="77777777" w:rsidR="001A419D" w:rsidRDefault="00000000">
    <w:pPr>
      <w:pBdr>
        <w:top w:val="single" w:sz="6" w:space="4" w:color="1D4289"/>
      </w:pBdr>
      <w:spacing w:before="60" w:after="0"/>
      <w:jc w:val="center"/>
    </w:pPr>
    <w:proofErr w:type="gramStart"/>
    <w:r>
      <w:rPr>
        <w:b/>
        <w:color w:val="FF6720"/>
        <w:sz w:val="13"/>
      </w:rPr>
      <w:t>■</w:t>
    </w:r>
    <w:r>
      <w:rPr>
        <w:b/>
        <w:color w:val="5B6770"/>
        <w:sz w:val="16"/>
      </w:rPr>
      <w:t xml:space="preserve">  DELAWARE</w:t>
    </w:r>
    <w:proofErr w:type="gramEnd"/>
    <w:r>
      <w:rPr>
        <w:b/>
        <w:color w:val="5B6770"/>
        <w:sz w:val="16"/>
      </w:rPr>
      <w:t xml:space="preserve"> STUDENT </w:t>
    </w:r>
    <w:proofErr w:type="gramStart"/>
    <w:r>
      <w:rPr>
        <w:b/>
        <w:color w:val="5B6770"/>
        <w:sz w:val="16"/>
      </w:rPr>
      <w:t>SUCCESS  |</w:t>
    </w:r>
    <w:proofErr w:type="gramEnd"/>
    <w:r>
      <w:rPr>
        <w:b/>
        <w:color w:val="5B6770"/>
        <w:sz w:val="16"/>
      </w:rPr>
      <w:t xml:space="preserve">  PAGE </w:t>
    </w:r>
    <w:r>
      <w:rPr>
        <w:b/>
        <w:color w:val="1D4289"/>
        <w:sz w:val="17"/>
      </w:rPr>
      <w:fldChar w:fldCharType="begin"/>
    </w:r>
    <w:r>
      <w:rPr>
        <w:b/>
        <w:color w:val="1D4289"/>
        <w:sz w:val="17"/>
      </w:rPr>
      <w:instrText xml:space="preserve"> PAGE </w:instrText>
    </w:r>
    <w:r>
      <w:rPr>
        <w:b/>
        <w:color w:val="1D4289"/>
        <w:sz w:val="17"/>
      </w:rPr>
      <w:fldChar w:fldCharType="separate"/>
    </w:r>
    <w:r>
      <w:rPr>
        <w:b/>
        <w:color w:val="1D4289"/>
        <w:sz w:val="17"/>
      </w:rPr>
      <w:t>1</w:t>
    </w:r>
    <w:r>
      <w:rPr>
        <w:b/>
        <w:color w:val="1D4289"/>
        <w:sz w:val="17"/>
      </w:rPr>
      <w:fldChar w:fldCharType="end"/>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CDBF8FE" w14:textId="77777777" w:rsidR="001A419D" w:rsidRDefault="00000000">
    <w:pPr>
      <w:pBdr>
        <w:top w:val="single" w:sz="6" w:space="4" w:color="1D4289"/>
      </w:pBdr>
      <w:spacing w:before="60" w:after="0"/>
      <w:jc w:val="center"/>
    </w:pPr>
    <w:proofErr w:type="gramStart"/>
    <w:r>
      <w:rPr>
        <w:b/>
        <w:color w:val="FF6720"/>
        <w:sz w:val="13"/>
      </w:rPr>
      <w:t>■</w:t>
    </w:r>
    <w:r>
      <w:rPr>
        <w:b/>
        <w:color w:val="5B6770"/>
        <w:sz w:val="16"/>
      </w:rPr>
      <w:t xml:space="preserve">  DELAWARE</w:t>
    </w:r>
    <w:proofErr w:type="gramEnd"/>
    <w:r>
      <w:rPr>
        <w:b/>
        <w:color w:val="5B6770"/>
        <w:sz w:val="16"/>
      </w:rPr>
      <w:t xml:space="preserve"> STUDENT </w:t>
    </w:r>
    <w:proofErr w:type="gramStart"/>
    <w:r>
      <w:rPr>
        <w:b/>
        <w:color w:val="5B6770"/>
        <w:sz w:val="16"/>
      </w:rPr>
      <w:t>SUCCESS  |</w:t>
    </w:r>
    <w:proofErr w:type="gramEnd"/>
    <w:r>
      <w:rPr>
        <w:b/>
        <w:color w:val="5B6770"/>
        <w:sz w:val="16"/>
      </w:rPr>
      <w:t xml:space="preserve">  PAGE </w:t>
    </w:r>
    <w:r>
      <w:rPr>
        <w:b/>
        <w:color w:val="1D4289"/>
        <w:sz w:val="17"/>
      </w:rPr>
      <w:fldChar w:fldCharType="begin"/>
    </w:r>
    <w:r>
      <w:rPr>
        <w:b/>
        <w:color w:val="1D4289"/>
        <w:sz w:val="17"/>
      </w:rPr>
      <w:instrText xml:space="preserve"> PAGE </w:instrText>
    </w:r>
    <w:r>
      <w:rPr>
        <w:b/>
        <w:color w:val="1D4289"/>
        <w:sz w:val="17"/>
      </w:rPr>
      <w:fldChar w:fldCharType="separate"/>
    </w:r>
    <w:r>
      <w:rPr>
        <w:b/>
        <w:color w:val="1D4289"/>
        <w:sz w:val="17"/>
      </w:rPr>
      <w:t>1</w:t>
    </w:r>
    <w:r>
      <w:rPr>
        <w:b/>
        <w:color w:val="1D4289"/>
        <w:sz w:val="17"/>
      </w:rPr>
      <w:fldChar w:fldCharType="end"/>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78378C2" w14:textId="77777777" w:rsidR="001A419D" w:rsidRDefault="00000000">
    <w:pPr>
      <w:pBdr>
        <w:top w:val="single" w:sz="6" w:space="4" w:color="1D4289"/>
      </w:pBdr>
      <w:spacing w:before="60" w:after="0"/>
      <w:jc w:val="center"/>
    </w:pPr>
    <w:proofErr w:type="gramStart"/>
    <w:r>
      <w:rPr>
        <w:b/>
        <w:color w:val="FF6720"/>
        <w:sz w:val="13"/>
      </w:rPr>
      <w:t>■</w:t>
    </w:r>
    <w:r>
      <w:rPr>
        <w:b/>
        <w:color w:val="5B6770"/>
        <w:sz w:val="16"/>
      </w:rPr>
      <w:t xml:space="preserve">  DELAWARE</w:t>
    </w:r>
    <w:proofErr w:type="gramEnd"/>
    <w:r>
      <w:rPr>
        <w:b/>
        <w:color w:val="5B6770"/>
        <w:sz w:val="16"/>
      </w:rPr>
      <w:t xml:space="preserve"> STUDENT </w:t>
    </w:r>
    <w:proofErr w:type="gramStart"/>
    <w:r>
      <w:rPr>
        <w:b/>
        <w:color w:val="5B6770"/>
        <w:sz w:val="16"/>
      </w:rPr>
      <w:t>SUCCESS  |</w:t>
    </w:r>
    <w:proofErr w:type="gramEnd"/>
    <w:r>
      <w:rPr>
        <w:b/>
        <w:color w:val="5B6770"/>
        <w:sz w:val="16"/>
      </w:rPr>
      <w:t xml:space="preserve">  PAGE </w:t>
    </w:r>
    <w:r>
      <w:rPr>
        <w:b/>
        <w:color w:val="1D4289"/>
        <w:sz w:val="17"/>
      </w:rPr>
      <w:fldChar w:fldCharType="begin"/>
    </w:r>
    <w:r>
      <w:rPr>
        <w:b/>
        <w:color w:val="1D4289"/>
        <w:sz w:val="17"/>
      </w:rPr>
      <w:instrText xml:space="preserve"> PAGE </w:instrText>
    </w:r>
    <w:r>
      <w:rPr>
        <w:b/>
        <w:color w:val="1D4289"/>
        <w:sz w:val="17"/>
      </w:rPr>
      <w:fldChar w:fldCharType="separate"/>
    </w:r>
    <w:r>
      <w:rPr>
        <w:b/>
        <w:color w:val="1D4289"/>
        <w:sz w:val="17"/>
      </w:rPr>
      <w:t>1</w:t>
    </w:r>
    <w:r>
      <w:rPr>
        <w:b/>
        <w:color w:val="1D4289"/>
        <w:sz w:val="17"/>
      </w:rPr>
      <w:fldChar w:fldCharType="end"/>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82F9B5" w14:textId="77777777" w:rsidR="001A419D" w:rsidRDefault="00000000">
    <w:pPr>
      <w:pBdr>
        <w:top w:val="single" w:sz="6" w:space="4" w:color="1D4289"/>
      </w:pBdr>
      <w:spacing w:before="60" w:after="0"/>
      <w:jc w:val="center"/>
    </w:pPr>
    <w:proofErr w:type="gramStart"/>
    <w:r>
      <w:rPr>
        <w:b/>
        <w:color w:val="FF6720"/>
        <w:sz w:val="13"/>
      </w:rPr>
      <w:t>■</w:t>
    </w:r>
    <w:r>
      <w:rPr>
        <w:b/>
        <w:color w:val="5B6770"/>
        <w:sz w:val="16"/>
      </w:rPr>
      <w:t xml:space="preserve">  DELAWARE</w:t>
    </w:r>
    <w:proofErr w:type="gramEnd"/>
    <w:r>
      <w:rPr>
        <w:b/>
        <w:color w:val="5B6770"/>
        <w:sz w:val="16"/>
      </w:rPr>
      <w:t xml:space="preserve"> STUDENT </w:t>
    </w:r>
    <w:proofErr w:type="gramStart"/>
    <w:r>
      <w:rPr>
        <w:b/>
        <w:color w:val="5B6770"/>
        <w:sz w:val="16"/>
      </w:rPr>
      <w:t>SUCCESS  |</w:t>
    </w:r>
    <w:proofErr w:type="gramEnd"/>
    <w:r>
      <w:rPr>
        <w:b/>
        <w:color w:val="5B6770"/>
        <w:sz w:val="16"/>
      </w:rPr>
      <w:t xml:space="preserve">  PAGE </w:t>
    </w:r>
    <w:r>
      <w:rPr>
        <w:b/>
        <w:color w:val="1D4289"/>
        <w:sz w:val="17"/>
      </w:rPr>
      <w:fldChar w:fldCharType="begin"/>
    </w:r>
    <w:r>
      <w:rPr>
        <w:b/>
        <w:color w:val="1D4289"/>
        <w:sz w:val="17"/>
      </w:rPr>
      <w:instrText xml:space="preserve"> PAGE </w:instrText>
    </w:r>
    <w:r>
      <w:rPr>
        <w:b/>
        <w:color w:val="1D4289"/>
        <w:sz w:val="17"/>
      </w:rPr>
      <w:fldChar w:fldCharType="separate"/>
    </w:r>
    <w:r>
      <w:rPr>
        <w:b/>
        <w:color w:val="1D4289"/>
        <w:sz w:val="17"/>
      </w:rPr>
      <w:t>1</w:t>
    </w:r>
    <w:r>
      <w:rPr>
        <w:b/>
        <w:color w:val="1D4289"/>
        <w:sz w:val="17"/>
      </w:rPr>
      <w:fldChar w:fldCharType="end"/>
    </w: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A509DC" w14:textId="77777777" w:rsidR="001A419D" w:rsidRDefault="00000000">
    <w:pPr>
      <w:pBdr>
        <w:top w:val="single" w:sz="6" w:space="4" w:color="1D4289"/>
      </w:pBdr>
      <w:spacing w:before="60" w:after="0"/>
      <w:jc w:val="center"/>
    </w:pPr>
    <w:proofErr w:type="gramStart"/>
    <w:r>
      <w:rPr>
        <w:b/>
        <w:color w:val="FF6720"/>
        <w:sz w:val="13"/>
      </w:rPr>
      <w:t>■</w:t>
    </w:r>
    <w:r>
      <w:rPr>
        <w:b/>
        <w:color w:val="5B6770"/>
        <w:sz w:val="16"/>
      </w:rPr>
      <w:t xml:space="preserve">  DELAWARE</w:t>
    </w:r>
    <w:proofErr w:type="gramEnd"/>
    <w:r>
      <w:rPr>
        <w:b/>
        <w:color w:val="5B6770"/>
        <w:sz w:val="16"/>
      </w:rPr>
      <w:t xml:space="preserve"> STUDENT </w:t>
    </w:r>
    <w:proofErr w:type="gramStart"/>
    <w:r>
      <w:rPr>
        <w:b/>
        <w:color w:val="5B6770"/>
        <w:sz w:val="16"/>
      </w:rPr>
      <w:t>SUCCESS  |</w:t>
    </w:r>
    <w:proofErr w:type="gramEnd"/>
    <w:r>
      <w:rPr>
        <w:b/>
        <w:color w:val="5B6770"/>
        <w:sz w:val="16"/>
      </w:rPr>
      <w:t xml:space="preserve">  PAGE </w:t>
    </w:r>
    <w:r>
      <w:rPr>
        <w:b/>
        <w:color w:val="1D4289"/>
        <w:sz w:val="17"/>
      </w:rPr>
      <w:fldChar w:fldCharType="begin"/>
    </w:r>
    <w:r>
      <w:rPr>
        <w:b/>
        <w:color w:val="1D4289"/>
        <w:sz w:val="17"/>
      </w:rPr>
      <w:instrText xml:space="preserve"> PAGE </w:instrText>
    </w:r>
    <w:r>
      <w:rPr>
        <w:b/>
        <w:color w:val="1D4289"/>
        <w:sz w:val="17"/>
      </w:rPr>
      <w:fldChar w:fldCharType="separate"/>
    </w:r>
    <w:r>
      <w:rPr>
        <w:b/>
        <w:color w:val="1D4289"/>
        <w:sz w:val="17"/>
      </w:rPr>
      <w:t>1</w:t>
    </w:r>
    <w:r>
      <w:rPr>
        <w:b/>
        <w:color w:val="1D4289"/>
        <w:sz w:val="17"/>
      </w:rPr>
      <w:fldChar w:fldCharType="end"/>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3B56F80" w14:textId="77777777" w:rsidR="001A419D" w:rsidRDefault="00000000">
    <w:pPr>
      <w:pBdr>
        <w:top w:val="single" w:sz="6" w:space="4" w:color="1D4289"/>
      </w:pBdr>
      <w:spacing w:before="60" w:after="0"/>
      <w:jc w:val="center"/>
    </w:pPr>
    <w:proofErr w:type="gramStart"/>
    <w:r>
      <w:rPr>
        <w:b/>
        <w:color w:val="FF6720"/>
        <w:sz w:val="13"/>
      </w:rPr>
      <w:t>■</w:t>
    </w:r>
    <w:r>
      <w:rPr>
        <w:b/>
        <w:color w:val="5B6770"/>
        <w:sz w:val="16"/>
      </w:rPr>
      <w:t xml:space="preserve">  DELAWARE</w:t>
    </w:r>
    <w:proofErr w:type="gramEnd"/>
    <w:r>
      <w:rPr>
        <w:b/>
        <w:color w:val="5B6770"/>
        <w:sz w:val="16"/>
      </w:rPr>
      <w:t xml:space="preserve"> STUDENT </w:t>
    </w:r>
    <w:proofErr w:type="gramStart"/>
    <w:r>
      <w:rPr>
        <w:b/>
        <w:color w:val="5B6770"/>
        <w:sz w:val="16"/>
      </w:rPr>
      <w:t>SUCCESS  |</w:t>
    </w:r>
    <w:proofErr w:type="gramEnd"/>
    <w:r>
      <w:rPr>
        <w:b/>
        <w:color w:val="5B6770"/>
        <w:sz w:val="16"/>
      </w:rPr>
      <w:t xml:space="preserve">  PAGE </w:t>
    </w:r>
    <w:r>
      <w:rPr>
        <w:b/>
        <w:color w:val="1D4289"/>
        <w:sz w:val="17"/>
      </w:rPr>
      <w:fldChar w:fldCharType="begin"/>
    </w:r>
    <w:r>
      <w:rPr>
        <w:b/>
        <w:color w:val="1D4289"/>
        <w:sz w:val="17"/>
      </w:rPr>
      <w:instrText xml:space="preserve"> PAGE </w:instrText>
    </w:r>
    <w:r>
      <w:rPr>
        <w:b/>
        <w:color w:val="1D4289"/>
        <w:sz w:val="17"/>
      </w:rPr>
      <w:fldChar w:fldCharType="separate"/>
    </w:r>
    <w:r>
      <w:rPr>
        <w:b/>
        <w:color w:val="1D4289"/>
        <w:sz w:val="17"/>
      </w:rPr>
      <w:t>1</w:t>
    </w:r>
    <w:r>
      <w:rPr>
        <w:b/>
        <w:color w:val="1D4289"/>
        <w:sz w:val="17"/>
      </w:rPr>
      <w:fldChar w:fldCharType="end"/>
    </w: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7FA1E0" w14:textId="77777777" w:rsidR="001A419D" w:rsidRDefault="00000000">
    <w:pPr>
      <w:pBdr>
        <w:top w:val="single" w:sz="6" w:space="4" w:color="1D4289"/>
      </w:pBdr>
      <w:spacing w:before="60" w:after="0"/>
      <w:jc w:val="center"/>
    </w:pPr>
    <w:proofErr w:type="gramStart"/>
    <w:r>
      <w:rPr>
        <w:b/>
        <w:color w:val="FF6720"/>
        <w:sz w:val="13"/>
      </w:rPr>
      <w:t>■</w:t>
    </w:r>
    <w:r>
      <w:rPr>
        <w:b/>
        <w:color w:val="5B6770"/>
        <w:sz w:val="16"/>
      </w:rPr>
      <w:t xml:space="preserve">  DELAWARE</w:t>
    </w:r>
    <w:proofErr w:type="gramEnd"/>
    <w:r>
      <w:rPr>
        <w:b/>
        <w:color w:val="5B6770"/>
        <w:sz w:val="16"/>
      </w:rPr>
      <w:t xml:space="preserve"> STUDENT </w:t>
    </w:r>
    <w:proofErr w:type="gramStart"/>
    <w:r>
      <w:rPr>
        <w:b/>
        <w:color w:val="5B6770"/>
        <w:sz w:val="16"/>
      </w:rPr>
      <w:t>SUCCESS  |</w:t>
    </w:r>
    <w:proofErr w:type="gramEnd"/>
    <w:r>
      <w:rPr>
        <w:b/>
        <w:color w:val="5B6770"/>
        <w:sz w:val="16"/>
      </w:rPr>
      <w:t xml:space="preserve">  PAGE </w:t>
    </w:r>
    <w:r>
      <w:rPr>
        <w:b/>
        <w:color w:val="1D4289"/>
        <w:sz w:val="17"/>
      </w:rPr>
      <w:fldChar w:fldCharType="begin"/>
    </w:r>
    <w:r>
      <w:rPr>
        <w:b/>
        <w:color w:val="1D4289"/>
        <w:sz w:val="17"/>
      </w:rPr>
      <w:instrText xml:space="preserve"> PAGE </w:instrText>
    </w:r>
    <w:r>
      <w:rPr>
        <w:b/>
        <w:color w:val="1D4289"/>
        <w:sz w:val="17"/>
      </w:rPr>
      <w:fldChar w:fldCharType="separate"/>
    </w:r>
    <w:r>
      <w:rPr>
        <w:b/>
        <w:color w:val="1D4289"/>
        <w:sz w:val="17"/>
      </w:rPr>
      <w:t>1</w:t>
    </w:r>
    <w:r>
      <w:rPr>
        <w:b/>
        <w:color w:val="1D4289"/>
        <w:sz w:val="17"/>
      </w:rPr>
      <w:fldChar w:fldCharType="end"/>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8395A16" w14:textId="77777777" w:rsidR="001A419D" w:rsidRDefault="00000000">
    <w:pPr>
      <w:pBdr>
        <w:top w:val="single" w:sz="6" w:space="4" w:color="1D4289"/>
      </w:pBdr>
      <w:spacing w:before="60" w:after="0"/>
      <w:jc w:val="center"/>
    </w:pPr>
    <w:proofErr w:type="gramStart"/>
    <w:r>
      <w:rPr>
        <w:b/>
        <w:color w:val="FF6720"/>
        <w:sz w:val="13"/>
      </w:rPr>
      <w:t>■</w:t>
    </w:r>
    <w:r>
      <w:rPr>
        <w:b/>
        <w:color w:val="5B6770"/>
        <w:sz w:val="16"/>
      </w:rPr>
      <w:t xml:space="preserve">  DELAWARE</w:t>
    </w:r>
    <w:proofErr w:type="gramEnd"/>
    <w:r>
      <w:rPr>
        <w:b/>
        <w:color w:val="5B6770"/>
        <w:sz w:val="16"/>
      </w:rPr>
      <w:t xml:space="preserve"> STUDENT </w:t>
    </w:r>
    <w:proofErr w:type="gramStart"/>
    <w:r>
      <w:rPr>
        <w:b/>
        <w:color w:val="5B6770"/>
        <w:sz w:val="16"/>
      </w:rPr>
      <w:t>SUCCESS  |</w:t>
    </w:r>
    <w:proofErr w:type="gramEnd"/>
    <w:r>
      <w:rPr>
        <w:b/>
        <w:color w:val="5B6770"/>
        <w:sz w:val="16"/>
      </w:rPr>
      <w:t xml:space="preserve">  PAGE </w:t>
    </w:r>
    <w:r>
      <w:rPr>
        <w:b/>
        <w:color w:val="1D4289"/>
        <w:sz w:val="17"/>
      </w:rPr>
      <w:fldChar w:fldCharType="begin"/>
    </w:r>
    <w:r>
      <w:rPr>
        <w:b/>
        <w:color w:val="1D4289"/>
        <w:sz w:val="17"/>
      </w:rPr>
      <w:instrText xml:space="preserve"> PAGE </w:instrText>
    </w:r>
    <w:r>
      <w:rPr>
        <w:b/>
        <w:color w:val="1D4289"/>
        <w:sz w:val="17"/>
      </w:rPr>
      <w:fldChar w:fldCharType="separate"/>
    </w:r>
    <w:r>
      <w:rPr>
        <w:b/>
        <w:color w:val="1D4289"/>
        <w:sz w:val="17"/>
      </w:rPr>
      <w:t>1</w:t>
    </w:r>
    <w:r>
      <w:rPr>
        <w:b/>
        <w:color w:val="1D4289"/>
        <w:sz w:val="17"/>
      </w:rPr>
      <w:fldChar w:fldCharType="end"/>
    </w: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37F5DC" w14:textId="77777777" w:rsidR="001A419D" w:rsidRDefault="00000000">
    <w:pPr>
      <w:pBdr>
        <w:top w:val="single" w:sz="6" w:space="4" w:color="1D4289"/>
      </w:pBdr>
      <w:spacing w:before="60" w:after="0"/>
      <w:jc w:val="center"/>
    </w:pPr>
    <w:proofErr w:type="gramStart"/>
    <w:r>
      <w:rPr>
        <w:b/>
        <w:color w:val="FF6720"/>
        <w:sz w:val="13"/>
      </w:rPr>
      <w:t>■</w:t>
    </w:r>
    <w:r>
      <w:rPr>
        <w:b/>
        <w:color w:val="5B6770"/>
        <w:sz w:val="16"/>
      </w:rPr>
      <w:t xml:space="preserve">  DELAWARE</w:t>
    </w:r>
    <w:proofErr w:type="gramEnd"/>
    <w:r>
      <w:rPr>
        <w:b/>
        <w:color w:val="5B6770"/>
        <w:sz w:val="16"/>
      </w:rPr>
      <w:t xml:space="preserve"> STUDENT </w:t>
    </w:r>
    <w:proofErr w:type="gramStart"/>
    <w:r>
      <w:rPr>
        <w:b/>
        <w:color w:val="5B6770"/>
        <w:sz w:val="16"/>
      </w:rPr>
      <w:t>SUCCESS  |</w:t>
    </w:r>
    <w:proofErr w:type="gramEnd"/>
    <w:r>
      <w:rPr>
        <w:b/>
        <w:color w:val="5B6770"/>
        <w:sz w:val="16"/>
      </w:rPr>
      <w:t xml:space="preserve">  PAGE </w:t>
    </w:r>
    <w:r>
      <w:rPr>
        <w:b/>
        <w:color w:val="1D4289"/>
        <w:sz w:val="17"/>
      </w:rPr>
      <w:fldChar w:fldCharType="begin"/>
    </w:r>
    <w:r>
      <w:rPr>
        <w:b/>
        <w:color w:val="1D4289"/>
        <w:sz w:val="17"/>
      </w:rPr>
      <w:instrText xml:space="preserve"> PAGE </w:instrText>
    </w:r>
    <w:r>
      <w:rPr>
        <w:b/>
        <w:color w:val="1D4289"/>
        <w:sz w:val="17"/>
      </w:rPr>
      <w:fldChar w:fldCharType="separate"/>
    </w:r>
    <w:r>
      <w:rPr>
        <w:b/>
        <w:color w:val="1D4289"/>
        <w:sz w:val="17"/>
      </w:rPr>
      <w:t>1</w:t>
    </w:r>
    <w:r>
      <w:rPr>
        <w:b/>
        <w:color w:val="1D4289"/>
        <w:sz w:val="17"/>
      </w:rPr>
      <w:fldChar w:fldCharType="end"/>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9D62F1" w14:textId="77777777" w:rsidR="001A419D" w:rsidRDefault="00000000">
    <w:pPr>
      <w:pBdr>
        <w:top w:val="single" w:sz="6" w:space="4" w:color="1D4289"/>
      </w:pBdr>
      <w:spacing w:before="60" w:after="0"/>
      <w:jc w:val="center"/>
    </w:pPr>
    <w:proofErr w:type="gramStart"/>
    <w:r>
      <w:rPr>
        <w:b/>
        <w:color w:val="FF6720"/>
        <w:sz w:val="13"/>
      </w:rPr>
      <w:t>■</w:t>
    </w:r>
    <w:r>
      <w:rPr>
        <w:b/>
        <w:color w:val="5B6770"/>
        <w:sz w:val="16"/>
      </w:rPr>
      <w:t xml:space="preserve">  DELAWARE</w:t>
    </w:r>
    <w:proofErr w:type="gramEnd"/>
    <w:r>
      <w:rPr>
        <w:b/>
        <w:color w:val="5B6770"/>
        <w:sz w:val="16"/>
      </w:rPr>
      <w:t xml:space="preserve"> STUDENT </w:t>
    </w:r>
    <w:proofErr w:type="gramStart"/>
    <w:r>
      <w:rPr>
        <w:b/>
        <w:color w:val="5B6770"/>
        <w:sz w:val="16"/>
      </w:rPr>
      <w:t>SUCCESS  |</w:t>
    </w:r>
    <w:proofErr w:type="gramEnd"/>
    <w:r>
      <w:rPr>
        <w:b/>
        <w:color w:val="5B6770"/>
        <w:sz w:val="16"/>
      </w:rPr>
      <w:t xml:space="preserve">  PAGE </w:t>
    </w:r>
    <w:r>
      <w:rPr>
        <w:b/>
        <w:color w:val="1D4289"/>
        <w:sz w:val="17"/>
      </w:rPr>
      <w:fldChar w:fldCharType="begin"/>
    </w:r>
    <w:r>
      <w:rPr>
        <w:b/>
        <w:color w:val="1D4289"/>
        <w:sz w:val="17"/>
      </w:rPr>
      <w:instrText xml:space="preserve"> PAGE </w:instrText>
    </w:r>
    <w:r>
      <w:rPr>
        <w:b/>
        <w:color w:val="1D4289"/>
        <w:sz w:val="17"/>
      </w:rPr>
      <w:fldChar w:fldCharType="separate"/>
    </w:r>
    <w:r>
      <w:rPr>
        <w:b/>
        <w:color w:val="1D4289"/>
        <w:sz w:val="17"/>
      </w:rPr>
      <w:t>1</w:t>
    </w:r>
    <w:r>
      <w:rPr>
        <w:b/>
        <w:color w:val="1D4289"/>
        <w:sz w:val="17"/>
      </w:rPr>
      <w:fldChar w:fldCharType="end"/>
    </w: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7B741E" w14:textId="77777777" w:rsidR="001A419D" w:rsidRDefault="00000000">
    <w:pPr>
      <w:pBdr>
        <w:top w:val="single" w:sz="6" w:space="4" w:color="1D4289"/>
      </w:pBdr>
      <w:spacing w:before="60" w:after="0"/>
      <w:jc w:val="center"/>
    </w:pPr>
    <w:proofErr w:type="gramStart"/>
    <w:r>
      <w:rPr>
        <w:b/>
        <w:color w:val="FF6720"/>
        <w:sz w:val="13"/>
      </w:rPr>
      <w:t>■</w:t>
    </w:r>
    <w:r>
      <w:rPr>
        <w:b/>
        <w:color w:val="5B6770"/>
        <w:sz w:val="16"/>
      </w:rPr>
      <w:t xml:space="preserve">  DELAWARE</w:t>
    </w:r>
    <w:proofErr w:type="gramEnd"/>
    <w:r>
      <w:rPr>
        <w:b/>
        <w:color w:val="5B6770"/>
        <w:sz w:val="16"/>
      </w:rPr>
      <w:t xml:space="preserve"> STUDENT </w:t>
    </w:r>
    <w:proofErr w:type="gramStart"/>
    <w:r>
      <w:rPr>
        <w:b/>
        <w:color w:val="5B6770"/>
        <w:sz w:val="16"/>
      </w:rPr>
      <w:t>SUCCESS  |</w:t>
    </w:r>
    <w:proofErr w:type="gramEnd"/>
    <w:r>
      <w:rPr>
        <w:b/>
        <w:color w:val="5B6770"/>
        <w:sz w:val="16"/>
      </w:rPr>
      <w:t xml:space="preserve">  PAGE </w:t>
    </w:r>
    <w:r>
      <w:rPr>
        <w:b/>
        <w:color w:val="1D4289"/>
        <w:sz w:val="17"/>
      </w:rPr>
      <w:fldChar w:fldCharType="begin"/>
    </w:r>
    <w:r>
      <w:rPr>
        <w:b/>
        <w:color w:val="1D4289"/>
        <w:sz w:val="17"/>
      </w:rPr>
      <w:instrText xml:space="preserve"> PAGE </w:instrText>
    </w:r>
    <w:r>
      <w:rPr>
        <w:b/>
        <w:color w:val="1D4289"/>
        <w:sz w:val="17"/>
      </w:rPr>
      <w:fldChar w:fldCharType="separate"/>
    </w:r>
    <w:r>
      <w:rPr>
        <w:b/>
        <w:color w:val="1D4289"/>
        <w:sz w:val="17"/>
      </w:rPr>
      <w:t>1</w:t>
    </w:r>
    <w:r>
      <w:rPr>
        <w:b/>
        <w:color w:val="1D4289"/>
        <w:sz w:val="17"/>
      </w:rPr>
      <w:fldChar w:fldCharType="end"/>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E9095D1" w14:textId="77777777" w:rsidR="001A419D" w:rsidRDefault="00000000">
    <w:pPr>
      <w:pBdr>
        <w:top w:val="single" w:sz="6" w:space="4" w:color="1D4289"/>
      </w:pBdr>
      <w:spacing w:before="60" w:after="0"/>
      <w:jc w:val="center"/>
    </w:pPr>
    <w:proofErr w:type="gramStart"/>
    <w:r>
      <w:rPr>
        <w:b/>
        <w:color w:val="FF6720"/>
        <w:sz w:val="13"/>
      </w:rPr>
      <w:t>■</w:t>
    </w:r>
    <w:r>
      <w:rPr>
        <w:b/>
        <w:color w:val="5B6770"/>
        <w:sz w:val="16"/>
      </w:rPr>
      <w:t xml:space="preserve">  DELAWARE</w:t>
    </w:r>
    <w:proofErr w:type="gramEnd"/>
    <w:r>
      <w:rPr>
        <w:b/>
        <w:color w:val="5B6770"/>
        <w:sz w:val="16"/>
      </w:rPr>
      <w:t xml:space="preserve"> STUDENT </w:t>
    </w:r>
    <w:proofErr w:type="gramStart"/>
    <w:r>
      <w:rPr>
        <w:b/>
        <w:color w:val="5B6770"/>
        <w:sz w:val="16"/>
      </w:rPr>
      <w:t>SUCCESS  |</w:t>
    </w:r>
    <w:proofErr w:type="gramEnd"/>
    <w:r>
      <w:rPr>
        <w:b/>
        <w:color w:val="5B6770"/>
        <w:sz w:val="16"/>
      </w:rPr>
      <w:t xml:space="preserve">  PAGE </w:t>
    </w:r>
    <w:r>
      <w:rPr>
        <w:b/>
        <w:color w:val="1D4289"/>
        <w:sz w:val="17"/>
      </w:rPr>
      <w:fldChar w:fldCharType="begin"/>
    </w:r>
    <w:r>
      <w:rPr>
        <w:b/>
        <w:color w:val="1D4289"/>
        <w:sz w:val="17"/>
      </w:rPr>
      <w:instrText xml:space="preserve"> PAGE </w:instrText>
    </w:r>
    <w:r>
      <w:rPr>
        <w:b/>
        <w:color w:val="1D4289"/>
        <w:sz w:val="17"/>
      </w:rPr>
      <w:fldChar w:fldCharType="separate"/>
    </w:r>
    <w:r>
      <w:rPr>
        <w:b/>
        <w:color w:val="1D4289"/>
        <w:sz w:val="17"/>
      </w:rPr>
      <w:t>1</w:t>
    </w:r>
    <w:r>
      <w:rPr>
        <w:b/>
        <w:color w:val="1D4289"/>
        <w:sz w:val="17"/>
      </w:rPr>
      <w:fldChar w:fldCharType="end"/>
    </w: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96B2F5" w14:textId="77777777" w:rsidR="001A419D" w:rsidRDefault="00000000">
    <w:pPr>
      <w:pBdr>
        <w:top w:val="single" w:sz="6" w:space="4" w:color="1D4289"/>
      </w:pBdr>
      <w:spacing w:before="60" w:after="0"/>
      <w:jc w:val="center"/>
    </w:pPr>
    <w:proofErr w:type="gramStart"/>
    <w:r>
      <w:rPr>
        <w:b/>
        <w:color w:val="FF6720"/>
        <w:sz w:val="13"/>
      </w:rPr>
      <w:t>■</w:t>
    </w:r>
    <w:r>
      <w:rPr>
        <w:b/>
        <w:color w:val="5B6770"/>
        <w:sz w:val="16"/>
      </w:rPr>
      <w:t xml:space="preserve">  DELAWARE</w:t>
    </w:r>
    <w:proofErr w:type="gramEnd"/>
    <w:r>
      <w:rPr>
        <w:b/>
        <w:color w:val="5B6770"/>
        <w:sz w:val="16"/>
      </w:rPr>
      <w:t xml:space="preserve"> STUDENT </w:t>
    </w:r>
    <w:proofErr w:type="gramStart"/>
    <w:r>
      <w:rPr>
        <w:b/>
        <w:color w:val="5B6770"/>
        <w:sz w:val="16"/>
      </w:rPr>
      <w:t>SUCCESS  |</w:t>
    </w:r>
    <w:proofErr w:type="gramEnd"/>
    <w:r>
      <w:rPr>
        <w:b/>
        <w:color w:val="5B6770"/>
        <w:sz w:val="16"/>
      </w:rPr>
      <w:t xml:space="preserve">  PAGE </w:t>
    </w:r>
    <w:r>
      <w:rPr>
        <w:b/>
        <w:color w:val="1D4289"/>
        <w:sz w:val="17"/>
      </w:rPr>
      <w:fldChar w:fldCharType="begin"/>
    </w:r>
    <w:r>
      <w:rPr>
        <w:b/>
        <w:color w:val="1D4289"/>
        <w:sz w:val="17"/>
      </w:rPr>
      <w:instrText xml:space="preserve"> PAGE </w:instrText>
    </w:r>
    <w:r>
      <w:rPr>
        <w:b/>
        <w:color w:val="1D4289"/>
        <w:sz w:val="17"/>
      </w:rPr>
      <w:fldChar w:fldCharType="separate"/>
    </w:r>
    <w:r>
      <w:rPr>
        <w:b/>
        <w:color w:val="1D4289"/>
        <w:sz w:val="17"/>
      </w:rPr>
      <w:t>1</w:t>
    </w:r>
    <w:r>
      <w:rPr>
        <w:b/>
        <w:color w:val="1D4289"/>
        <w:sz w:val="17"/>
      </w:rPr>
      <w:fldChar w:fldCharType="end"/>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0A3A3F" w14:textId="77777777" w:rsidR="001A419D" w:rsidRDefault="00000000">
    <w:pPr>
      <w:pBdr>
        <w:top w:val="single" w:sz="6" w:space="4" w:color="1D4289"/>
      </w:pBdr>
      <w:spacing w:before="60" w:after="0"/>
      <w:jc w:val="center"/>
    </w:pPr>
    <w:proofErr w:type="gramStart"/>
    <w:r>
      <w:rPr>
        <w:b/>
        <w:color w:val="FF6720"/>
        <w:sz w:val="13"/>
      </w:rPr>
      <w:t>■</w:t>
    </w:r>
    <w:r>
      <w:rPr>
        <w:b/>
        <w:color w:val="5B6770"/>
        <w:sz w:val="16"/>
      </w:rPr>
      <w:t xml:space="preserve">  DELAWARE</w:t>
    </w:r>
    <w:proofErr w:type="gramEnd"/>
    <w:r>
      <w:rPr>
        <w:b/>
        <w:color w:val="5B6770"/>
        <w:sz w:val="16"/>
      </w:rPr>
      <w:t xml:space="preserve"> STUDENT </w:t>
    </w:r>
    <w:proofErr w:type="gramStart"/>
    <w:r>
      <w:rPr>
        <w:b/>
        <w:color w:val="5B6770"/>
        <w:sz w:val="16"/>
      </w:rPr>
      <w:t>SUCCESS  |</w:t>
    </w:r>
    <w:proofErr w:type="gramEnd"/>
    <w:r>
      <w:rPr>
        <w:b/>
        <w:color w:val="5B6770"/>
        <w:sz w:val="16"/>
      </w:rPr>
      <w:t xml:space="preserve">  PAGE </w:t>
    </w:r>
    <w:r>
      <w:rPr>
        <w:b/>
        <w:color w:val="1D4289"/>
        <w:sz w:val="17"/>
      </w:rPr>
      <w:fldChar w:fldCharType="begin"/>
    </w:r>
    <w:r>
      <w:rPr>
        <w:b/>
        <w:color w:val="1D4289"/>
        <w:sz w:val="17"/>
      </w:rPr>
      <w:instrText xml:space="preserve"> PAGE </w:instrText>
    </w:r>
    <w:r>
      <w:rPr>
        <w:b/>
        <w:color w:val="1D4289"/>
        <w:sz w:val="17"/>
      </w:rPr>
      <w:fldChar w:fldCharType="separate"/>
    </w:r>
    <w:r>
      <w:rPr>
        <w:b/>
        <w:color w:val="1D4289"/>
        <w:sz w:val="17"/>
      </w:rPr>
      <w:t>1</w:t>
    </w:r>
    <w:r>
      <w:rPr>
        <w:b/>
        <w:color w:val="1D4289"/>
        <w:sz w:val="17"/>
      </w:rPr>
      <w:fldChar w:fldCharType="end"/>
    </w: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1AB23A" w14:textId="77777777" w:rsidR="001A419D" w:rsidRDefault="00000000">
    <w:pPr>
      <w:pBdr>
        <w:top w:val="single" w:sz="6" w:space="4" w:color="1D4289"/>
      </w:pBdr>
      <w:spacing w:before="60" w:after="0"/>
      <w:jc w:val="center"/>
    </w:pPr>
    <w:proofErr w:type="gramStart"/>
    <w:r>
      <w:rPr>
        <w:b/>
        <w:color w:val="FF6720"/>
        <w:sz w:val="13"/>
      </w:rPr>
      <w:t>■</w:t>
    </w:r>
    <w:r>
      <w:rPr>
        <w:b/>
        <w:color w:val="5B6770"/>
        <w:sz w:val="16"/>
      </w:rPr>
      <w:t xml:space="preserve">  DELAWARE</w:t>
    </w:r>
    <w:proofErr w:type="gramEnd"/>
    <w:r>
      <w:rPr>
        <w:b/>
        <w:color w:val="5B6770"/>
        <w:sz w:val="16"/>
      </w:rPr>
      <w:t xml:space="preserve"> STUDENT </w:t>
    </w:r>
    <w:proofErr w:type="gramStart"/>
    <w:r>
      <w:rPr>
        <w:b/>
        <w:color w:val="5B6770"/>
        <w:sz w:val="16"/>
      </w:rPr>
      <w:t>SUCCESS  |</w:t>
    </w:r>
    <w:proofErr w:type="gramEnd"/>
    <w:r>
      <w:rPr>
        <w:b/>
        <w:color w:val="5B6770"/>
        <w:sz w:val="16"/>
      </w:rPr>
      <w:t xml:space="preserve">  PAGE </w:t>
    </w:r>
    <w:r>
      <w:rPr>
        <w:b/>
        <w:color w:val="1D4289"/>
        <w:sz w:val="17"/>
      </w:rPr>
      <w:fldChar w:fldCharType="begin"/>
    </w:r>
    <w:r>
      <w:rPr>
        <w:b/>
        <w:color w:val="1D4289"/>
        <w:sz w:val="17"/>
      </w:rPr>
      <w:instrText xml:space="preserve"> PAGE </w:instrText>
    </w:r>
    <w:r>
      <w:rPr>
        <w:b/>
        <w:color w:val="1D4289"/>
        <w:sz w:val="17"/>
      </w:rPr>
      <w:fldChar w:fldCharType="separate"/>
    </w:r>
    <w:r>
      <w:rPr>
        <w:b/>
        <w:color w:val="1D4289"/>
        <w:sz w:val="17"/>
      </w:rPr>
      <w:t>1</w:t>
    </w:r>
    <w:r>
      <w:rPr>
        <w:b/>
        <w:color w:val="1D4289"/>
        <w:sz w:val="17"/>
      </w:rPr>
      <w:fldChar w:fldCharType="end"/>
    </w: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F2115F" w14:textId="77777777" w:rsidR="001A419D" w:rsidRDefault="00000000">
    <w:pPr>
      <w:pBdr>
        <w:top w:val="single" w:sz="6" w:space="4" w:color="1D4289"/>
      </w:pBdr>
      <w:spacing w:before="60" w:after="0"/>
      <w:jc w:val="center"/>
    </w:pPr>
    <w:proofErr w:type="gramStart"/>
    <w:r>
      <w:rPr>
        <w:b/>
        <w:color w:val="FF6720"/>
        <w:sz w:val="13"/>
      </w:rPr>
      <w:t>■</w:t>
    </w:r>
    <w:r>
      <w:rPr>
        <w:b/>
        <w:color w:val="5B6770"/>
        <w:sz w:val="16"/>
      </w:rPr>
      <w:t xml:space="preserve">  DELAWARE</w:t>
    </w:r>
    <w:proofErr w:type="gramEnd"/>
    <w:r>
      <w:rPr>
        <w:b/>
        <w:color w:val="5B6770"/>
        <w:sz w:val="16"/>
      </w:rPr>
      <w:t xml:space="preserve"> STUDENT </w:t>
    </w:r>
    <w:proofErr w:type="gramStart"/>
    <w:r>
      <w:rPr>
        <w:b/>
        <w:color w:val="5B6770"/>
        <w:sz w:val="16"/>
      </w:rPr>
      <w:t>SUCCESS  |</w:t>
    </w:r>
    <w:proofErr w:type="gramEnd"/>
    <w:r>
      <w:rPr>
        <w:b/>
        <w:color w:val="5B6770"/>
        <w:sz w:val="16"/>
      </w:rPr>
      <w:t xml:space="preserve">  PAGE </w:t>
    </w:r>
    <w:r>
      <w:rPr>
        <w:b/>
        <w:color w:val="1D4289"/>
        <w:sz w:val="17"/>
      </w:rPr>
      <w:fldChar w:fldCharType="begin"/>
    </w:r>
    <w:r>
      <w:rPr>
        <w:b/>
        <w:color w:val="1D4289"/>
        <w:sz w:val="17"/>
      </w:rPr>
      <w:instrText xml:space="preserve"> PAGE </w:instrText>
    </w:r>
    <w:r>
      <w:rPr>
        <w:b/>
        <w:color w:val="1D4289"/>
        <w:sz w:val="17"/>
      </w:rPr>
      <w:fldChar w:fldCharType="separate"/>
    </w:r>
    <w:r>
      <w:rPr>
        <w:b/>
        <w:color w:val="1D4289"/>
        <w:sz w:val="17"/>
      </w:rPr>
      <w:t>1</w:t>
    </w:r>
    <w:r>
      <w:rPr>
        <w:b/>
        <w:color w:val="1D4289"/>
        <w:sz w:val="17"/>
      </w:rPr>
      <w:fldChar w:fldCharType="end"/>
    </w: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EAEBC0" w14:textId="77777777" w:rsidR="001A419D" w:rsidRDefault="00000000">
    <w:pPr>
      <w:pBdr>
        <w:top w:val="single" w:sz="6" w:space="4" w:color="1D4289"/>
      </w:pBdr>
      <w:spacing w:before="60" w:after="0"/>
      <w:jc w:val="center"/>
    </w:pPr>
    <w:proofErr w:type="gramStart"/>
    <w:r>
      <w:rPr>
        <w:b/>
        <w:color w:val="FF6720"/>
        <w:sz w:val="13"/>
      </w:rPr>
      <w:t>■</w:t>
    </w:r>
    <w:r>
      <w:rPr>
        <w:b/>
        <w:color w:val="5B6770"/>
        <w:sz w:val="16"/>
      </w:rPr>
      <w:t xml:space="preserve">  DELAWARE</w:t>
    </w:r>
    <w:proofErr w:type="gramEnd"/>
    <w:r>
      <w:rPr>
        <w:b/>
        <w:color w:val="5B6770"/>
        <w:sz w:val="16"/>
      </w:rPr>
      <w:t xml:space="preserve"> STUDENT </w:t>
    </w:r>
    <w:proofErr w:type="gramStart"/>
    <w:r>
      <w:rPr>
        <w:b/>
        <w:color w:val="5B6770"/>
        <w:sz w:val="16"/>
      </w:rPr>
      <w:t>SUCCESS  |</w:t>
    </w:r>
    <w:proofErr w:type="gramEnd"/>
    <w:r>
      <w:rPr>
        <w:b/>
        <w:color w:val="5B6770"/>
        <w:sz w:val="16"/>
      </w:rPr>
      <w:t xml:space="preserve">  PAGE </w:t>
    </w:r>
    <w:r>
      <w:rPr>
        <w:b/>
        <w:color w:val="1D4289"/>
        <w:sz w:val="17"/>
      </w:rPr>
      <w:fldChar w:fldCharType="begin"/>
    </w:r>
    <w:r>
      <w:rPr>
        <w:b/>
        <w:color w:val="1D4289"/>
        <w:sz w:val="17"/>
      </w:rPr>
      <w:instrText xml:space="preserve"> PAGE </w:instrText>
    </w:r>
    <w:r>
      <w:rPr>
        <w:b/>
        <w:color w:val="1D4289"/>
        <w:sz w:val="17"/>
      </w:rPr>
      <w:fldChar w:fldCharType="separate"/>
    </w:r>
    <w:r>
      <w:rPr>
        <w:b/>
        <w:color w:val="1D4289"/>
        <w:sz w:val="17"/>
      </w:rPr>
      <w:t>1</w:t>
    </w:r>
    <w:r>
      <w:rPr>
        <w:b/>
        <w:color w:val="1D4289"/>
        <w:sz w:val="17"/>
      </w:rPr>
      <w:fldChar w:fldCharType="end"/>
    </w: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D44231" w14:textId="77777777" w:rsidR="001A419D" w:rsidRDefault="00000000">
    <w:pPr>
      <w:pBdr>
        <w:top w:val="single" w:sz="6" w:space="4" w:color="1D4289"/>
      </w:pBdr>
      <w:spacing w:before="60" w:after="0"/>
      <w:jc w:val="center"/>
    </w:pPr>
    <w:proofErr w:type="gramStart"/>
    <w:r>
      <w:rPr>
        <w:b/>
        <w:color w:val="FF6720"/>
        <w:sz w:val="13"/>
      </w:rPr>
      <w:t>■</w:t>
    </w:r>
    <w:r>
      <w:rPr>
        <w:b/>
        <w:color w:val="5B6770"/>
        <w:sz w:val="16"/>
      </w:rPr>
      <w:t xml:space="preserve">  DELAWARE</w:t>
    </w:r>
    <w:proofErr w:type="gramEnd"/>
    <w:r>
      <w:rPr>
        <w:b/>
        <w:color w:val="5B6770"/>
        <w:sz w:val="16"/>
      </w:rPr>
      <w:t xml:space="preserve"> STUDENT </w:t>
    </w:r>
    <w:proofErr w:type="gramStart"/>
    <w:r>
      <w:rPr>
        <w:b/>
        <w:color w:val="5B6770"/>
        <w:sz w:val="16"/>
      </w:rPr>
      <w:t>SUCCESS  |</w:t>
    </w:r>
    <w:proofErr w:type="gramEnd"/>
    <w:r>
      <w:rPr>
        <w:b/>
        <w:color w:val="5B6770"/>
        <w:sz w:val="16"/>
      </w:rPr>
      <w:t xml:space="preserve">  PAGE </w:t>
    </w:r>
    <w:r>
      <w:rPr>
        <w:b/>
        <w:color w:val="1D4289"/>
        <w:sz w:val="17"/>
      </w:rPr>
      <w:fldChar w:fldCharType="begin"/>
    </w:r>
    <w:r>
      <w:rPr>
        <w:b/>
        <w:color w:val="1D4289"/>
        <w:sz w:val="17"/>
      </w:rPr>
      <w:instrText xml:space="preserve"> PAGE </w:instrText>
    </w:r>
    <w:r>
      <w:rPr>
        <w:b/>
        <w:color w:val="1D4289"/>
        <w:sz w:val="17"/>
      </w:rPr>
      <w:fldChar w:fldCharType="separate"/>
    </w:r>
    <w:r>
      <w:rPr>
        <w:b/>
        <w:color w:val="1D4289"/>
        <w:sz w:val="17"/>
      </w:rPr>
      <w:t>1</w:t>
    </w:r>
    <w:r>
      <w:rPr>
        <w:b/>
        <w:color w:val="1D4289"/>
        <w:sz w:val="17"/>
      </w:rPr>
      <w:fldChar w:fldCharType="end"/>
    </w: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3EE968" w14:textId="77777777" w:rsidR="001A419D" w:rsidRDefault="00000000">
    <w:pPr>
      <w:pBdr>
        <w:top w:val="single" w:sz="6" w:space="4" w:color="1D4289"/>
      </w:pBdr>
      <w:spacing w:before="60" w:after="0"/>
      <w:jc w:val="center"/>
    </w:pPr>
    <w:proofErr w:type="gramStart"/>
    <w:r>
      <w:rPr>
        <w:b/>
        <w:color w:val="FF6720"/>
        <w:sz w:val="13"/>
      </w:rPr>
      <w:t>■</w:t>
    </w:r>
    <w:r>
      <w:rPr>
        <w:b/>
        <w:color w:val="5B6770"/>
        <w:sz w:val="16"/>
      </w:rPr>
      <w:t xml:space="preserve">  DELAWARE</w:t>
    </w:r>
    <w:proofErr w:type="gramEnd"/>
    <w:r>
      <w:rPr>
        <w:b/>
        <w:color w:val="5B6770"/>
        <w:sz w:val="16"/>
      </w:rPr>
      <w:t xml:space="preserve"> STUDENT </w:t>
    </w:r>
    <w:proofErr w:type="gramStart"/>
    <w:r>
      <w:rPr>
        <w:b/>
        <w:color w:val="5B6770"/>
        <w:sz w:val="16"/>
      </w:rPr>
      <w:t>SUCCESS  |</w:t>
    </w:r>
    <w:proofErr w:type="gramEnd"/>
    <w:r>
      <w:rPr>
        <w:b/>
        <w:color w:val="5B6770"/>
        <w:sz w:val="16"/>
      </w:rPr>
      <w:t xml:space="preserve">  PAGE </w:t>
    </w:r>
    <w:r>
      <w:rPr>
        <w:b/>
        <w:color w:val="1D4289"/>
        <w:sz w:val="17"/>
      </w:rPr>
      <w:fldChar w:fldCharType="begin"/>
    </w:r>
    <w:r>
      <w:rPr>
        <w:b/>
        <w:color w:val="1D4289"/>
        <w:sz w:val="17"/>
      </w:rPr>
      <w:instrText xml:space="preserve"> PAGE </w:instrText>
    </w:r>
    <w:r>
      <w:rPr>
        <w:b/>
        <w:color w:val="1D4289"/>
        <w:sz w:val="17"/>
      </w:rPr>
      <w:fldChar w:fldCharType="separate"/>
    </w:r>
    <w:r>
      <w:rPr>
        <w:b/>
        <w:color w:val="1D4289"/>
        <w:sz w:val="17"/>
      </w:rPr>
      <w:t>1</w:t>
    </w:r>
    <w:r>
      <w:rPr>
        <w:b/>
        <w:color w:val="1D4289"/>
        <w:sz w:val="17"/>
      </w:rPr>
      <w:fldChar w:fldCharType="end"/>
    </w: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515B643" w14:textId="77777777" w:rsidR="001A419D" w:rsidRDefault="00000000">
    <w:pPr>
      <w:pBdr>
        <w:top w:val="single" w:sz="6" w:space="4" w:color="1D4289"/>
      </w:pBdr>
      <w:spacing w:before="60" w:after="0"/>
      <w:jc w:val="center"/>
    </w:pPr>
    <w:proofErr w:type="gramStart"/>
    <w:r>
      <w:rPr>
        <w:b/>
        <w:color w:val="FF6720"/>
        <w:sz w:val="13"/>
      </w:rPr>
      <w:t>■</w:t>
    </w:r>
    <w:r>
      <w:rPr>
        <w:b/>
        <w:color w:val="5B6770"/>
        <w:sz w:val="16"/>
      </w:rPr>
      <w:t xml:space="preserve">  DELAWARE</w:t>
    </w:r>
    <w:proofErr w:type="gramEnd"/>
    <w:r>
      <w:rPr>
        <w:b/>
        <w:color w:val="5B6770"/>
        <w:sz w:val="16"/>
      </w:rPr>
      <w:t xml:space="preserve"> STUDENT </w:t>
    </w:r>
    <w:proofErr w:type="gramStart"/>
    <w:r>
      <w:rPr>
        <w:b/>
        <w:color w:val="5B6770"/>
        <w:sz w:val="16"/>
      </w:rPr>
      <w:t>SUCCESS  |</w:t>
    </w:r>
    <w:proofErr w:type="gramEnd"/>
    <w:r>
      <w:rPr>
        <w:b/>
        <w:color w:val="5B6770"/>
        <w:sz w:val="16"/>
      </w:rPr>
      <w:t xml:space="preserve">  PAGE </w:t>
    </w:r>
    <w:r>
      <w:rPr>
        <w:b/>
        <w:color w:val="1D4289"/>
        <w:sz w:val="17"/>
      </w:rPr>
      <w:fldChar w:fldCharType="begin"/>
    </w:r>
    <w:r>
      <w:rPr>
        <w:b/>
        <w:color w:val="1D4289"/>
        <w:sz w:val="17"/>
      </w:rPr>
      <w:instrText xml:space="preserve"> PAGE </w:instrText>
    </w:r>
    <w:r>
      <w:rPr>
        <w:b/>
        <w:color w:val="1D4289"/>
        <w:sz w:val="17"/>
      </w:rPr>
      <w:fldChar w:fldCharType="separate"/>
    </w:r>
    <w:r>
      <w:rPr>
        <w:b/>
        <w:color w:val="1D4289"/>
        <w:sz w:val="17"/>
      </w:rPr>
      <w:t>1</w:t>
    </w:r>
    <w:r>
      <w:rPr>
        <w:b/>
        <w:color w:val="1D4289"/>
        <w:sz w:val="17"/>
      </w:rPr>
      <w:fldChar w:fldCharType="end"/>
    </w: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45556A" w14:textId="77777777" w:rsidR="001A419D" w:rsidRDefault="00000000">
    <w:pPr>
      <w:pBdr>
        <w:top w:val="single" w:sz="6" w:space="4" w:color="1D4289"/>
      </w:pBdr>
      <w:spacing w:before="60" w:after="0"/>
      <w:jc w:val="center"/>
    </w:pPr>
    <w:proofErr w:type="gramStart"/>
    <w:r>
      <w:rPr>
        <w:b/>
        <w:color w:val="FF6720"/>
        <w:sz w:val="13"/>
      </w:rPr>
      <w:t>■</w:t>
    </w:r>
    <w:r>
      <w:rPr>
        <w:b/>
        <w:color w:val="5B6770"/>
        <w:sz w:val="16"/>
      </w:rPr>
      <w:t xml:space="preserve">  DELAWARE</w:t>
    </w:r>
    <w:proofErr w:type="gramEnd"/>
    <w:r>
      <w:rPr>
        <w:b/>
        <w:color w:val="5B6770"/>
        <w:sz w:val="16"/>
      </w:rPr>
      <w:t xml:space="preserve"> STUDENT </w:t>
    </w:r>
    <w:proofErr w:type="gramStart"/>
    <w:r>
      <w:rPr>
        <w:b/>
        <w:color w:val="5B6770"/>
        <w:sz w:val="16"/>
      </w:rPr>
      <w:t>SUCCESS  |</w:t>
    </w:r>
    <w:proofErr w:type="gramEnd"/>
    <w:r>
      <w:rPr>
        <w:b/>
        <w:color w:val="5B6770"/>
        <w:sz w:val="16"/>
      </w:rPr>
      <w:t xml:space="preserve">  PAGE </w:t>
    </w:r>
    <w:r>
      <w:rPr>
        <w:b/>
        <w:color w:val="1D4289"/>
        <w:sz w:val="17"/>
      </w:rPr>
      <w:fldChar w:fldCharType="begin"/>
    </w:r>
    <w:r>
      <w:rPr>
        <w:b/>
        <w:color w:val="1D4289"/>
        <w:sz w:val="17"/>
      </w:rPr>
      <w:instrText xml:space="preserve"> PAGE </w:instrText>
    </w:r>
    <w:r>
      <w:rPr>
        <w:b/>
        <w:color w:val="1D4289"/>
        <w:sz w:val="17"/>
      </w:rPr>
      <w:fldChar w:fldCharType="separate"/>
    </w:r>
    <w:r>
      <w:rPr>
        <w:b/>
        <w:color w:val="1D4289"/>
        <w:sz w:val="17"/>
      </w:rPr>
      <w:t>1</w:t>
    </w:r>
    <w:r>
      <w:rPr>
        <w:b/>
        <w:color w:val="1D4289"/>
        <w:sz w:val="17"/>
      </w:rPr>
      <w:fldChar w:fldCharType="end"/>
    </w: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E00066B" w14:textId="77777777" w:rsidR="001A419D" w:rsidRDefault="00000000">
    <w:pPr>
      <w:pBdr>
        <w:top w:val="single" w:sz="6" w:space="4" w:color="1D4289"/>
      </w:pBdr>
      <w:spacing w:before="60" w:after="0"/>
      <w:jc w:val="center"/>
    </w:pPr>
    <w:proofErr w:type="gramStart"/>
    <w:r>
      <w:rPr>
        <w:b/>
        <w:color w:val="FF6720"/>
        <w:sz w:val="13"/>
      </w:rPr>
      <w:t>■</w:t>
    </w:r>
    <w:r>
      <w:rPr>
        <w:b/>
        <w:color w:val="5B6770"/>
        <w:sz w:val="16"/>
      </w:rPr>
      <w:t xml:space="preserve">  DELAWARE</w:t>
    </w:r>
    <w:proofErr w:type="gramEnd"/>
    <w:r>
      <w:rPr>
        <w:b/>
        <w:color w:val="5B6770"/>
        <w:sz w:val="16"/>
      </w:rPr>
      <w:t xml:space="preserve"> STUDENT </w:t>
    </w:r>
    <w:proofErr w:type="gramStart"/>
    <w:r>
      <w:rPr>
        <w:b/>
        <w:color w:val="5B6770"/>
        <w:sz w:val="16"/>
      </w:rPr>
      <w:t>SUCCESS  |</w:t>
    </w:r>
    <w:proofErr w:type="gramEnd"/>
    <w:r>
      <w:rPr>
        <w:b/>
        <w:color w:val="5B6770"/>
        <w:sz w:val="16"/>
      </w:rPr>
      <w:t xml:space="preserve">  PAGE </w:t>
    </w:r>
    <w:r>
      <w:rPr>
        <w:b/>
        <w:color w:val="1D4289"/>
        <w:sz w:val="17"/>
      </w:rPr>
      <w:fldChar w:fldCharType="begin"/>
    </w:r>
    <w:r>
      <w:rPr>
        <w:b/>
        <w:color w:val="1D4289"/>
        <w:sz w:val="17"/>
      </w:rPr>
      <w:instrText xml:space="preserve"> PAGE </w:instrText>
    </w:r>
    <w:r>
      <w:rPr>
        <w:b/>
        <w:color w:val="1D4289"/>
        <w:sz w:val="17"/>
      </w:rPr>
      <w:fldChar w:fldCharType="separate"/>
    </w:r>
    <w:r>
      <w:rPr>
        <w:b/>
        <w:color w:val="1D4289"/>
        <w:sz w:val="17"/>
      </w:rPr>
      <w:t>1</w:t>
    </w:r>
    <w:r>
      <w:rPr>
        <w:b/>
        <w:color w:val="1D4289"/>
        <w:sz w:val="17"/>
      </w:rPr>
      <w:fldChar w:fldCharType="end"/>
    </w: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3CFB22" w14:textId="77777777" w:rsidR="001A419D" w:rsidRDefault="00000000">
    <w:pPr>
      <w:pBdr>
        <w:top w:val="single" w:sz="6" w:space="4" w:color="1D4289"/>
      </w:pBdr>
      <w:spacing w:before="60" w:after="0"/>
      <w:jc w:val="center"/>
    </w:pPr>
    <w:proofErr w:type="gramStart"/>
    <w:r>
      <w:rPr>
        <w:b/>
        <w:color w:val="FF6720"/>
        <w:sz w:val="13"/>
      </w:rPr>
      <w:t>■</w:t>
    </w:r>
    <w:r>
      <w:rPr>
        <w:b/>
        <w:color w:val="5B6770"/>
        <w:sz w:val="16"/>
      </w:rPr>
      <w:t xml:space="preserve">  DELAWARE</w:t>
    </w:r>
    <w:proofErr w:type="gramEnd"/>
    <w:r>
      <w:rPr>
        <w:b/>
        <w:color w:val="5B6770"/>
        <w:sz w:val="16"/>
      </w:rPr>
      <w:t xml:space="preserve"> STUDENT </w:t>
    </w:r>
    <w:proofErr w:type="gramStart"/>
    <w:r>
      <w:rPr>
        <w:b/>
        <w:color w:val="5B6770"/>
        <w:sz w:val="16"/>
      </w:rPr>
      <w:t>SUCCESS  |</w:t>
    </w:r>
    <w:proofErr w:type="gramEnd"/>
    <w:r>
      <w:rPr>
        <w:b/>
        <w:color w:val="5B6770"/>
        <w:sz w:val="16"/>
      </w:rPr>
      <w:t xml:space="preserve">  PAGE </w:t>
    </w:r>
    <w:r>
      <w:rPr>
        <w:b/>
        <w:color w:val="1D4289"/>
        <w:sz w:val="17"/>
      </w:rPr>
      <w:fldChar w:fldCharType="begin"/>
    </w:r>
    <w:r>
      <w:rPr>
        <w:b/>
        <w:color w:val="1D4289"/>
        <w:sz w:val="17"/>
      </w:rPr>
      <w:instrText xml:space="preserve"> PAGE </w:instrText>
    </w:r>
    <w:r>
      <w:rPr>
        <w:b/>
        <w:color w:val="1D4289"/>
        <w:sz w:val="17"/>
      </w:rPr>
      <w:fldChar w:fldCharType="separate"/>
    </w:r>
    <w:r>
      <w:rPr>
        <w:b/>
        <w:color w:val="1D4289"/>
        <w:sz w:val="17"/>
      </w:rPr>
      <w:t>1</w:t>
    </w:r>
    <w:r>
      <w:rPr>
        <w:b/>
        <w:color w:val="1D4289"/>
        <w:sz w:val="17"/>
      </w:rPr>
      <w:fldChar w:fldCharType="end"/>
    </w: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233B59" w14:textId="77777777" w:rsidR="001A419D" w:rsidRDefault="00000000">
    <w:pPr>
      <w:pBdr>
        <w:top w:val="single" w:sz="6" w:space="4" w:color="1D4289"/>
      </w:pBdr>
      <w:spacing w:before="60" w:after="0"/>
      <w:jc w:val="center"/>
    </w:pPr>
    <w:proofErr w:type="gramStart"/>
    <w:r>
      <w:rPr>
        <w:b/>
        <w:color w:val="FF6720"/>
        <w:sz w:val="13"/>
      </w:rPr>
      <w:t>■</w:t>
    </w:r>
    <w:r>
      <w:rPr>
        <w:b/>
        <w:color w:val="5B6770"/>
        <w:sz w:val="16"/>
      </w:rPr>
      <w:t xml:space="preserve">  DELAWARE</w:t>
    </w:r>
    <w:proofErr w:type="gramEnd"/>
    <w:r>
      <w:rPr>
        <w:b/>
        <w:color w:val="5B6770"/>
        <w:sz w:val="16"/>
      </w:rPr>
      <w:t xml:space="preserve"> STUDENT </w:t>
    </w:r>
    <w:proofErr w:type="gramStart"/>
    <w:r>
      <w:rPr>
        <w:b/>
        <w:color w:val="5B6770"/>
        <w:sz w:val="16"/>
      </w:rPr>
      <w:t>SUCCESS  |</w:t>
    </w:r>
    <w:proofErr w:type="gramEnd"/>
    <w:r>
      <w:rPr>
        <w:b/>
        <w:color w:val="5B6770"/>
        <w:sz w:val="16"/>
      </w:rPr>
      <w:t xml:space="preserve">  PAGE </w:t>
    </w:r>
    <w:r>
      <w:rPr>
        <w:b/>
        <w:color w:val="1D4289"/>
        <w:sz w:val="17"/>
      </w:rPr>
      <w:fldChar w:fldCharType="begin"/>
    </w:r>
    <w:r>
      <w:rPr>
        <w:b/>
        <w:color w:val="1D4289"/>
        <w:sz w:val="17"/>
      </w:rPr>
      <w:instrText xml:space="preserve"> PAGE </w:instrText>
    </w:r>
    <w:r>
      <w:rPr>
        <w:b/>
        <w:color w:val="1D4289"/>
        <w:sz w:val="17"/>
      </w:rPr>
      <w:fldChar w:fldCharType="separate"/>
    </w:r>
    <w:r>
      <w:rPr>
        <w:b/>
        <w:color w:val="1D4289"/>
        <w:sz w:val="17"/>
      </w:rPr>
      <w:t>1</w:t>
    </w:r>
    <w:r>
      <w:rPr>
        <w:b/>
        <w:color w:val="1D4289"/>
        <w:sz w:val="17"/>
      </w:rPr>
      <w:fldChar w:fldCharType="end"/>
    </w: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21F87ED" w14:textId="77777777" w:rsidR="001A419D" w:rsidRDefault="00000000">
    <w:pPr>
      <w:pBdr>
        <w:top w:val="single" w:sz="6" w:space="4" w:color="1D4289"/>
      </w:pBdr>
      <w:spacing w:before="60" w:after="0"/>
      <w:jc w:val="center"/>
    </w:pPr>
    <w:proofErr w:type="gramStart"/>
    <w:r>
      <w:rPr>
        <w:b/>
        <w:color w:val="FF6720"/>
        <w:sz w:val="13"/>
      </w:rPr>
      <w:t>■</w:t>
    </w:r>
    <w:r>
      <w:rPr>
        <w:b/>
        <w:color w:val="5B6770"/>
        <w:sz w:val="16"/>
      </w:rPr>
      <w:t xml:space="preserve">  DELAWARE</w:t>
    </w:r>
    <w:proofErr w:type="gramEnd"/>
    <w:r>
      <w:rPr>
        <w:b/>
        <w:color w:val="5B6770"/>
        <w:sz w:val="16"/>
      </w:rPr>
      <w:t xml:space="preserve"> STUDENT </w:t>
    </w:r>
    <w:proofErr w:type="gramStart"/>
    <w:r>
      <w:rPr>
        <w:b/>
        <w:color w:val="5B6770"/>
        <w:sz w:val="16"/>
      </w:rPr>
      <w:t>SUCCESS  |</w:t>
    </w:r>
    <w:proofErr w:type="gramEnd"/>
    <w:r>
      <w:rPr>
        <w:b/>
        <w:color w:val="5B6770"/>
        <w:sz w:val="16"/>
      </w:rPr>
      <w:t xml:space="preserve">  PAGE </w:t>
    </w:r>
    <w:r>
      <w:rPr>
        <w:b/>
        <w:color w:val="1D4289"/>
        <w:sz w:val="17"/>
      </w:rPr>
      <w:fldChar w:fldCharType="begin"/>
    </w:r>
    <w:r>
      <w:rPr>
        <w:b/>
        <w:color w:val="1D4289"/>
        <w:sz w:val="17"/>
      </w:rPr>
      <w:instrText xml:space="preserve"> PAGE </w:instrText>
    </w:r>
    <w:r>
      <w:rPr>
        <w:b/>
        <w:color w:val="1D4289"/>
        <w:sz w:val="17"/>
      </w:rPr>
      <w:fldChar w:fldCharType="separate"/>
    </w:r>
    <w:r>
      <w:rPr>
        <w:b/>
        <w:color w:val="1D4289"/>
        <w:sz w:val="17"/>
      </w:rPr>
      <w:t>1</w:t>
    </w:r>
    <w:r>
      <w:rPr>
        <w:b/>
        <w:color w:val="1D4289"/>
        <w:sz w:val="17"/>
      </w:rPr>
      <w:fldChar w:fldCharType="end"/>
    </w: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8FC4410" w14:textId="77777777" w:rsidR="001A419D" w:rsidRDefault="00000000">
    <w:pPr>
      <w:pBdr>
        <w:top w:val="single" w:sz="6" w:space="4" w:color="1D4289"/>
      </w:pBdr>
      <w:spacing w:before="60" w:after="0"/>
      <w:jc w:val="center"/>
    </w:pPr>
    <w:proofErr w:type="gramStart"/>
    <w:r>
      <w:rPr>
        <w:b/>
        <w:color w:val="FF6720"/>
        <w:sz w:val="13"/>
      </w:rPr>
      <w:t>■</w:t>
    </w:r>
    <w:r>
      <w:rPr>
        <w:b/>
        <w:color w:val="5B6770"/>
        <w:sz w:val="16"/>
      </w:rPr>
      <w:t xml:space="preserve">  DELAWARE</w:t>
    </w:r>
    <w:proofErr w:type="gramEnd"/>
    <w:r>
      <w:rPr>
        <w:b/>
        <w:color w:val="5B6770"/>
        <w:sz w:val="16"/>
      </w:rPr>
      <w:t xml:space="preserve"> STUDENT </w:t>
    </w:r>
    <w:proofErr w:type="gramStart"/>
    <w:r>
      <w:rPr>
        <w:b/>
        <w:color w:val="5B6770"/>
        <w:sz w:val="16"/>
      </w:rPr>
      <w:t>SUCCESS  |</w:t>
    </w:r>
    <w:proofErr w:type="gramEnd"/>
    <w:r>
      <w:rPr>
        <w:b/>
        <w:color w:val="5B6770"/>
        <w:sz w:val="16"/>
      </w:rPr>
      <w:t xml:space="preserve">  PAGE </w:t>
    </w:r>
    <w:r>
      <w:rPr>
        <w:b/>
        <w:color w:val="1D4289"/>
        <w:sz w:val="17"/>
      </w:rPr>
      <w:fldChar w:fldCharType="begin"/>
    </w:r>
    <w:r>
      <w:rPr>
        <w:b/>
        <w:color w:val="1D4289"/>
        <w:sz w:val="17"/>
      </w:rPr>
      <w:instrText xml:space="preserve"> PAGE </w:instrText>
    </w:r>
    <w:r>
      <w:rPr>
        <w:b/>
        <w:color w:val="1D4289"/>
        <w:sz w:val="17"/>
      </w:rPr>
      <w:fldChar w:fldCharType="separate"/>
    </w:r>
    <w:r>
      <w:rPr>
        <w:b/>
        <w:color w:val="1D4289"/>
        <w:sz w:val="17"/>
      </w:rPr>
      <w:t>1</w:t>
    </w:r>
    <w:r>
      <w:rPr>
        <w:b/>
        <w:color w:val="1D4289"/>
        <w:sz w:val="17"/>
      </w:rPr>
      <w:fldChar w:fldCharType="end"/>
    </w: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EC5C4D1" w14:textId="77777777" w:rsidR="001A419D" w:rsidRDefault="00000000">
    <w:pPr>
      <w:pBdr>
        <w:top w:val="single" w:sz="6" w:space="4" w:color="1D4289"/>
      </w:pBdr>
      <w:spacing w:before="60" w:after="0"/>
      <w:jc w:val="center"/>
    </w:pPr>
    <w:proofErr w:type="gramStart"/>
    <w:r>
      <w:rPr>
        <w:b/>
        <w:color w:val="FF6720"/>
        <w:sz w:val="13"/>
      </w:rPr>
      <w:t>■</w:t>
    </w:r>
    <w:r>
      <w:rPr>
        <w:b/>
        <w:color w:val="5B6770"/>
        <w:sz w:val="16"/>
      </w:rPr>
      <w:t xml:space="preserve">  DELAWARE</w:t>
    </w:r>
    <w:proofErr w:type="gramEnd"/>
    <w:r>
      <w:rPr>
        <w:b/>
        <w:color w:val="5B6770"/>
        <w:sz w:val="16"/>
      </w:rPr>
      <w:t xml:space="preserve"> STUDENT </w:t>
    </w:r>
    <w:proofErr w:type="gramStart"/>
    <w:r>
      <w:rPr>
        <w:b/>
        <w:color w:val="5B6770"/>
        <w:sz w:val="16"/>
      </w:rPr>
      <w:t>SUCCESS  |</w:t>
    </w:r>
    <w:proofErr w:type="gramEnd"/>
    <w:r>
      <w:rPr>
        <w:b/>
        <w:color w:val="5B6770"/>
        <w:sz w:val="16"/>
      </w:rPr>
      <w:t xml:space="preserve">  PAGE </w:t>
    </w:r>
    <w:r>
      <w:rPr>
        <w:b/>
        <w:color w:val="1D4289"/>
        <w:sz w:val="17"/>
      </w:rPr>
      <w:fldChar w:fldCharType="begin"/>
    </w:r>
    <w:r>
      <w:rPr>
        <w:b/>
        <w:color w:val="1D4289"/>
        <w:sz w:val="17"/>
      </w:rPr>
      <w:instrText xml:space="preserve"> PAGE </w:instrText>
    </w:r>
    <w:r>
      <w:rPr>
        <w:b/>
        <w:color w:val="1D4289"/>
        <w:sz w:val="17"/>
      </w:rPr>
      <w:fldChar w:fldCharType="separate"/>
    </w:r>
    <w:r>
      <w:rPr>
        <w:b/>
        <w:color w:val="1D4289"/>
        <w:sz w:val="17"/>
      </w:rPr>
      <w:t>1</w:t>
    </w:r>
    <w:r>
      <w:rPr>
        <w:b/>
        <w:color w:val="1D4289"/>
        <w:sz w:val="17"/>
      </w:rPr>
      <w:fldChar w:fldCharType="end"/>
    </w: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4E0DFF" w14:textId="77777777" w:rsidR="001A419D" w:rsidRDefault="00000000">
    <w:pPr>
      <w:pBdr>
        <w:top w:val="single" w:sz="6" w:space="4" w:color="1D4289"/>
      </w:pBdr>
      <w:spacing w:before="60" w:after="0"/>
      <w:jc w:val="center"/>
    </w:pPr>
    <w:proofErr w:type="gramStart"/>
    <w:r>
      <w:rPr>
        <w:b/>
        <w:color w:val="FF6720"/>
        <w:sz w:val="13"/>
      </w:rPr>
      <w:t>■</w:t>
    </w:r>
    <w:r>
      <w:rPr>
        <w:b/>
        <w:color w:val="5B6770"/>
        <w:sz w:val="16"/>
      </w:rPr>
      <w:t xml:space="preserve">  DELAWARE</w:t>
    </w:r>
    <w:proofErr w:type="gramEnd"/>
    <w:r>
      <w:rPr>
        <w:b/>
        <w:color w:val="5B6770"/>
        <w:sz w:val="16"/>
      </w:rPr>
      <w:t xml:space="preserve"> STUDENT </w:t>
    </w:r>
    <w:proofErr w:type="gramStart"/>
    <w:r>
      <w:rPr>
        <w:b/>
        <w:color w:val="5B6770"/>
        <w:sz w:val="16"/>
      </w:rPr>
      <w:t>SUCCESS  |</w:t>
    </w:r>
    <w:proofErr w:type="gramEnd"/>
    <w:r>
      <w:rPr>
        <w:b/>
        <w:color w:val="5B6770"/>
        <w:sz w:val="16"/>
      </w:rPr>
      <w:t xml:space="preserve">  PAGE </w:t>
    </w:r>
    <w:r>
      <w:rPr>
        <w:b/>
        <w:color w:val="1D4289"/>
        <w:sz w:val="17"/>
      </w:rPr>
      <w:fldChar w:fldCharType="begin"/>
    </w:r>
    <w:r>
      <w:rPr>
        <w:b/>
        <w:color w:val="1D4289"/>
        <w:sz w:val="17"/>
      </w:rPr>
      <w:instrText xml:space="preserve"> PAGE </w:instrText>
    </w:r>
    <w:r>
      <w:rPr>
        <w:b/>
        <w:color w:val="1D4289"/>
        <w:sz w:val="17"/>
      </w:rPr>
      <w:fldChar w:fldCharType="separate"/>
    </w:r>
    <w:r>
      <w:rPr>
        <w:b/>
        <w:color w:val="1D4289"/>
        <w:sz w:val="17"/>
      </w:rPr>
      <w:t>1</w:t>
    </w:r>
    <w:r>
      <w:rPr>
        <w:b/>
        <w:color w:val="1D4289"/>
        <w:sz w:val="17"/>
      </w:rPr>
      <w:fldChar w:fldCharType="end"/>
    </w: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C7BC25B" w14:textId="77777777" w:rsidR="001A419D" w:rsidRDefault="00000000">
    <w:pPr>
      <w:pBdr>
        <w:top w:val="single" w:sz="6" w:space="4" w:color="1D4289"/>
      </w:pBdr>
      <w:spacing w:before="60" w:after="0"/>
      <w:jc w:val="center"/>
    </w:pPr>
    <w:proofErr w:type="gramStart"/>
    <w:r>
      <w:rPr>
        <w:b/>
        <w:color w:val="FF6720"/>
        <w:sz w:val="13"/>
      </w:rPr>
      <w:t>■</w:t>
    </w:r>
    <w:r>
      <w:rPr>
        <w:b/>
        <w:color w:val="5B6770"/>
        <w:sz w:val="16"/>
      </w:rPr>
      <w:t xml:space="preserve">  DELAWARE</w:t>
    </w:r>
    <w:proofErr w:type="gramEnd"/>
    <w:r>
      <w:rPr>
        <w:b/>
        <w:color w:val="5B6770"/>
        <w:sz w:val="16"/>
      </w:rPr>
      <w:t xml:space="preserve"> STUDENT </w:t>
    </w:r>
    <w:proofErr w:type="gramStart"/>
    <w:r>
      <w:rPr>
        <w:b/>
        <w:color w:val="5B6770"/>
        <w:sz w:val="16"/>
      </w:rPr>
      <w:t>SUCCESS  |</w:t>
    </w:r>
    <w:proofErr w:type="gramEnd"/>
    <w:r>
      <w:rPr>
        <w:b/>
        <w:color w:val="5B6770"/>
        <w:sz w:val="16"/>
      </w:rPr>
      <w:t xml:space="preserve">  PAGE </w:t>
    </w:r>
    <w:r>
      <w:rPr>
        <w:b/>
        <w:color w:val="1D4289"/>
        <w:sz w:val="17"/>
      </w:rPr>
      <w:fldChar w:fldCharType="begin"/>
    </w:r>
    <w:r>
      <w:rPr>
        <w:b/>
        <w:color w:val="1D4289"/>
        <w:sz w:val="17"/>
      </w:rPr>
      <w:instrText xml:space="preserve"> PAGE </w:instrText>
    </w:r>
    <w:r>
      <w:rPr>
        <w:b/>
        <w:color w:val="1D4289"/>
        <w:sz w:val="17"/>
      </w:rPr>
      <w:fldChar w:fldCharType="separate"/>
    </w:r>
    <w:r>
      <w:rPr>
        <w:b/>
        <w:color w:val="1D4289"/>
        <w:sz w:val="17"/>
      </w:rPr>
      <w:t>1</w:t>
    </w:r>
    <w:r>
      <w:rPr>
        <w:b/>
        <w:color w:val="1D4289"/>
        <w:sz w:val="17"/>
      </w:rPr>
      <w:fldChar w:fldCharType="end"/>
    </w: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274C97" w14:textId="77777777" w:rsidR="001A419D" w:rsidRDefault="00000000">
    <w:pPr>
      <w:pBdr>
        <w:top w:val="single" w:sz="6" w:space="4" w:color="1D4289"/>
      </w:pBdr>
      <w:spacing w:before="60" w:after="0"/>
      <w:jc w:val="center"/>
    </w:pPr>
    <w:proofErr w:type="gramStart"/>
    <w:r>
      <w:rPr>
        <w:b/>
        <w:color w:val="FF6720"/>
        <w:sz w:val="13"/>
      </w:rPr>
      <w:t>■</w:t>
    </w:r>
    <w:r>
      <w:rPr>
        <w:b/>
        <w:color w:val="5B6770"/>
        <w:sz w:val="16"/>
      </w:rPr>
      <w:t xml:space="preserve">  DELAWARE</w:t>
    </w:r>
    <w:proofErr w:type="gramEnd"/>
    <w:r>
      <w:rPr>
        <w:b/>
        <w:color w:val="5B6770"/>
        <w:sz w:val="16"/>
      </w:rPr>
      <w:t xml:space="preserve"> STUDENT </w:t>
    </w:r>
    <w:proofErr w:type="gramStart"/>
    <w:r>
      <w:rPr>
        <w:b/>
        <w:color w:val="5B6770"/>
        <w:sz w:val="16"/>
      </w:rPr>
      <w:t>SUCCESS  |</w:t>
    </w:r>
    <w:proofErr w:type="gramEnd"/>
    <w:r>
      <w:rPr>
        <w:b/>
        <w:color w:val="5B6770"/>
        <w:sz w:val="16"/>
      </w:rPr>
      <w:t xml:space="preserve">  PAGE </w:t>
    </w:r>
    <w:r>
      <w:rPr>
        <w:b/>
        <w:color w:val="1D4289"/>
        <w:sz w:val="17"/>
      </w:rPr>
      <w:fldChar w:fldCharType="begin"/>
    </w:r>
    <w:r>
      <w:rPr>
        <w:b/>
        <w:color w:val="1D4289"/>
        <w:sz w:val="17"/>
      </w:rPr>
      <w:instrText xml:space="preserve"> PAGE </w:instrText>
    </w:r>
    <w:r>
      <w:rPr>
        <w:b/>
        <w:color w:val="1D4289"/>
        <w:sz w:val="17"/>
      </w:rPr>
      <w:fldChar w:fldCharType="separate"/>
    </w:r>
    <w:r>
      <w:rPr>
        <w:b/>
        <w:color w:val="1D4289"/>
        <w:sz w:val="17"/>
      </w:rPr>
      <w:t>1</w:t>
    </w:r>
    <w:r>
      <w:rPr>
        <w:b/>
        <w:color w:val="1D4289"/>
        <w:sz w:val="17"/>
      </w:rPr>
      <w:fldChar w:fldCharType="end"/>
    </w: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372FAA" w14:textId="77777777" w:rsidR="001A419D" w:rsidRDefault="00000000">
    <w:pPr>
      <w:pBdr>
        <w:top w:val="single" w:sz="6" w:space="4" w:color="1D4289"/>
      </w:pBdr>
      <w:spacing w:before="60" w:after="0"/>
      <w:jc w:val="center"/>
    </w:pPr>
    <w:proofErr w:type="gramStart"/>
    <w:r>
      <w:rPr>
        <w:b/>
        <w:color w:val="FF6720"/>
        <w:sz w:val="13"/>
      </w:rPr>
      <w:t>■</w:t>
    </w:r>
    <w:r>
      <w:rPr>
        <w:b/>
        <w:color w:val="5B6770"/>
        <w:sz w:val="16"/>
      </w:rPr>
      <w:t xml:space="preserve">  DELAWARE</w:t>
    </w:r>
    <w:proofErr w:type="gramEnd"/>
    <w:r>
      <w:rPr>
        <w:b/>
        <w:color w:val="5B6770"/>
        <w:sz w:val="16"/>
      </w:rPr>
      <w:t xml:space="preserve"> STUDENT </w:t>
    </w:r>
    <w:proofErr w:type="gramStart"/>
    <w:r>
      <w:rPr>
        <w:b/>
        <w:color w:val="5B6770"/>
        <w:sz w:val="16"/>
      </w:rPr>
      <w:t>SUCCESS  |</w:t>
    </w:r>
    <w:proofErr w:type="gramEnd"/>
    <w:r>
      <w:rPr>
        <w:b/>
        <w:color w:val="5B6770"/>
        <w:sz w:val="16"/>
      </w:rPr>
      <w:t xml:space="preserve">  PAGE </w:t>
    </w:r>
    <w:r>
      <w:rPr>
        <w:b/>
        <w:color w:val="1D4289"/>
        <w:sz w:val="17"/>
      </w:rPr>
      <w:fldChar w:fldCharType="begin"/>
    </w:r>
    <w:r>
      <w:rPr>
        <w:b/>
        <w:color w:val="1D4289"/>
        <w:sz w:val="17"/>
      </w:rPr>
      <w:instrText xml:space="preserve"> PAGE </w:instrText>
    </w:r>
    <w:r>
      <w:rPr>
        <w:b/>
        <w:color w:val="1D4289"/>
        <w:sz w:val="17"/>
      </w:rPr>
      <w:fldChar w:fldCharType="separate"/>
    </w:r>
    <w:r>
      <w:rPr>
        <w:b/>
        <w:color w:val="1D4289"/>
        <w:sz w:val="17"/>
      </w:rPr>
      <w:t>1</w:t>
    </w:r>
    <w:r>
      <w:rPr>
        <w:b/>
        <w:color w:val="1D4289"/>
        <w:sz w:val="17"/>
      </w:rPr>
      <w:fldChar w:fldCharType="end"/>
    </w: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074CA1" w14:textId="77777777" w:rsidR="001A419D" w:rsidRDefault="00000000">
    <w:pPr>
      <w:pBdr>
        <w:top w:val="single" w:sz="6" w:space="4" w:color="1D4289"/>
      </w:pBdr>
      <w:spacing w:before="60" w:after="0"/>
      <w:jc w:val="center"/>
    </w:pPr>
    <w:proofErr w:type="gramStart"/>
    <w:r>
      <w:rPr>
        <w:b/>
        <w:color w:val="FF6720"/>
        <w:sz w:val="13"/>
      </w:rPr>
      <w:t>■</w:t>
    </w:r>
    <w:r>
      <w:rPr>
        <w:b/>
        <w:color w:val="5B6770"/>
        <w:sz w:val="16"/>
      </w:rPr>
      <w:t xml:space="preserve">  DELAWARE</w:t>
    </w:r>
    <w:proofErr w:type="gramEnd"/>
    <w:r>
      <w:rPr>
        <w:b/>
        <w:color w:val="5B6770"/>
        <w:sz w:val="16"/>
      </w:rPr>
      <w:t xml:space="preserve"> STUDENT </w:t>
    </w:r>
    <w:proofErr w:type="gramStart"/>
    <w:r>
      <w:rPr>
        <w:b/>
        <w:color w:val="5B6770"/>
        <w:sz w:val="16"/>
      </w:rPr>
      <w:t>SUCCESS  |</w:t>
    </w:r>
    <w:proofErr w:type="gramEnd"/>
    <w:r>
      <w:rPr>
        <w:b/>
        <w:color w:val="5B6770"/>
        <w:sz w:val="16"/>
      </w:rPr>
      <w:t xml:space="preserve">  PAGE </w:t>
    </w:r>
    <w:r>
      <w:rPr>
        <w:b/>
        <w:color w:val="1D4289"/>
        <w:sz w:val="17"/>
      </w:rPr>
      <w:fldChar w:fldCharType="begin"/>
    </w:r>
    <w:r>
      <w:rPr>
        <w:b/>
        <w:color w:val="1D4289"/>
        <w:sz w:val="17"/>
      </w:rPr>
      <w:instrText xml:space="preserve"> PAGE </w:instrText>
    </w:r>
    <w:r>
      <w:rPr>
        <w:b/>
        <w:color w:val="1D4289"/>
        <w:sz w:val="17"/>
      </w:rPr>
      <w:fldChar w:fldCharType="separate"/>
    </w:r>
    <w:r>
      <w:rPr>
        <w:b/>
        <w:color w:val="1D4289"/>
        <w:sz w:val="17"/>
      </w:rPr>
      <w:t>1</w:t>
    </w:r>
    <w:r>
      <w:rPr>
        <w:b/>
        <w:color w:val="1D4289"/>
        <w:sz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2669B30" w14:textId="77777777" w:rsidR="00B1121C" w:rsidRDefault="00B1121C">
      <w:pPr>
        <w:spacing w:after="0" w:line="240" w:lineRule="auto"/>
      </w:pPr>
      <w:r>
        <w:separator/>
      </w:r>
    </w:p>
  </w:footnote>
  <w:footnote w:type="continuationSeparator" w:id="0">
    <w:p w14:paraId="2ADC253B" w14:textId="77777777" w:rsidR="00B1121C" w:rsidRDefault="00B112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BA4B17" w14:textId="77777777" w:rsidR="001A419D" w:rsidRDefault="00000000">
    <w:pPr>
      <w:pBdr>
        <w:bottom w:val="single" w:sz="10" w:space="4" w:color="00B0B9"/>
      </w:pBdr>
      <w:tabs>
        <w:tab w:val="right" w:pos="9360"/>
      </w:tabs>
      <w:spacing w:after="60"/>
    </w:pPr>
    <w:r>
      <w:rPr>
        <w:noProof/>
      </w:rPr>
      <w:drawing>
        <wp:inline distT="0" distB="0" distL="0" distR="0" wp14:anchorId="78A3328E" wp14:editId="27D7602F">
          <wp:extent cx="1600200" cy="422817"/>
          <wp:effectExtent l="0" t="0" r="0" b="0"/>
          <wp:docPr id="859229544" name="Picture 859229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s-logo.png"/>
                  <pic:cNvPicPr/>
                </pic:nvPicPr>
                <pic:blipFill>
                  <a:blip r:embed="rId1"/>
                  <a:stretch>
                    <a:fillRect/>
                  </a:stretch>
                </pic:blipFill>
                <pic:spPr>
                  <a:xfrm>
                    <a:off x="0" y="0"/>
                    <a:ext cx="1600200" cy="422817"/>
                  </a:xfrm>
                  <a:prstGeom prst="rect">
                    <a:avLst/>
                  </a:prstGeom>
                </pic:spPr>
              </pic:pic>
            </a:graphicData>
          </a:graphic>
        </wp:inline>
      </w:drawing>
    </w:r>
    <w:r>
      <w:tab/>
    </w:r>
    <w:r>
      <w:rPr>
        <w:b/>
        <w:color w:val="1D4289"/>
        <w:sz w:val="17"/>
      </w:rPr>
      <w:t>COUNSELOR TOOLKIT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E8FD2F9" w14:textId="77777777" w:rsidR="001A419D" w:rsidRDefault="00000000">
    <w:pPr>
      <w:pBdr>
        <w:bottom w:val="single" w:sz="10" w:space="4" w:color="00B0B9"/>
      </w:pBdr>
      <w:tabs>
        <w:tab w:val="right" w:pos="9360"/>
      </w:tabs>
      <w:spacing w:after="60"/>
    </w:pPr>
    <w:r>
      <w:rPr>
        <w:noProof/>
      </w:rPr>
      <w:drawing>
        <wp:inline distT="0" distB="0" distL="0" distR="0" wp14:anchorId="0C91A273" wp14:editId="4A11D22B">
          <wp:extent cx="1600200" cy="42281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s-logo.png"/>
                  <pic:cNvPicPr/>
                </pic:nvPicPr>
                <pic:blipFill>
                  <a:blip r:embed="rId1"/>
                  <a:stretch>
                    <a:fillRect/>
                  </a:stretch>
                </pic:blipFill>
                <pic:spPr>
                  <a:xfrm>
                    <a:off x="0" y="0"/>
                    <a:ext cx="1600200" cy="422817"/>
                  </a:xfrm>
                  <a:prstGeom prst="rect">
                    <a:avLst/>
                  </a:prstGeom>
                </pic:spPr>
              </pic:pic>
            </a:graphicData>
          </a:graphic>
        </wp:inline>
      </w:drawing>
    </w:r>
    <w:r>
      <w:tab/>
    </w:r>
    <w:r>
      <w:rPr>
        <w:b/>
        <w:color w:val="1D4289"/>
        <w:sz w:val="17"/>
      </w:rPr>
      <w:t>COUNSELOR TOOLKIT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38BD2DC" w14:textId="77777777" w:rsidR="001A419D" w:rsidRDefault="00000000">
    <w:pPr>
      <w:pBdr>
        <w:bottom w:val="single" w:sz="10" w:space="4" w:color="00B0B9"/>
      </w:pBdr>
      <w:tabs>
        <w:tab w:val="right" w:pos="9360"/>
      </w:tabs>
      <w:spacing w:after="60"/>
    </w:pPr>
    <w:r>
      <w:rPr>
        <w:noProof/>
      </w:rPr>
      <w:drawing>
        <wp:inline distT="0" distB="0" distL="0" distR="0" wp14:anchorId="28B8A4E6" wp14:editId="4E9AC6E6">
          <wp:extent cx="1600200" cy="422817"/>
          <wp:effectExtent l="0" t="0" r="0" b="0"/>
          <wp:docPr id="1393129879" name="Picture 1393129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s-logo.png"/>
                  <pic:cNvPicPr/>
                </pic:nvPicPr>
                <pic:blipFill>
                  <a:blip r:embed="rId1"/>
                  <a:stretch>
                    <a:fillRect/>
                  </a:stretch>
                </pic:blipFill>
                <pic:spPr>
                  <a:xfrm>
                    <a:off x="0" y="0"/>
                    <a:ext cx="1600200" cy="422817"/>
                  </a:xfrm>
                  <a:prstGeom prst="rect">
                    <a:avLst/>
                  </a:prstGeom>
                </pic:spPr>
              </pic:pic>
            </a:graphicData>
          </a:graphic>
        </wp:inline>
      </w:drawing>
    </w:r>
    <w:r>
      <w:tab/>
    </w:r>
    <w:r>
      <w:rPr>
        <w:b/>
        <w:color w:val="1D4289"/>
        <w:sz w:val="17"/>
      </w:rPr>
      <w:t>COUNSELOR TOOLKIT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6921D95" w14:textId="77777777" w:rsidR="001A419D" w:rsidRDefault="00000000">
    <w:pPr>
      <w:pBdr>
        <w:bottom w:val="single" w:sz="10" w:space="4" w:color="00B0B9"/>
      </w:pBdr>
      <w:tabs>
        <w:tab w:val="right" w:pos="9360"/>
      </w:tabs>
      <w:spacing w:after="60"/>
    </w:pPr>
    <w:r>
      <w:rPr>
        <w:noProof/>
      </w:rPr>
      <w:drawing>
        <wp:inline distT="0" distB="0" distL="0" distR="0" wp14:anchorId="22CD3A00" wp14:editId="3636E0AD">
          <wp:extent cx="1600200" cy="422817"/>
          <wp:effectExtent l="0" t="0" r="0" b="0"/>
          <wp:docPr id="401289843" name="Picture 401289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s-logo.png"/>
                  <pic:cNvPicPr/>
                </pic:nvPicPr>
                <pic:blipFill>
                  <a:blip r:embed="rId1"/>
                  <a:stretch>
                    <a:fillRect/>
                  </a:stretch>
                </pic:blipFill>
                <pic:spPr>
                  <a:xfrm>
                    <a:off x="0" y="0"/>
                    <a:ext cx="1600200" cy="422817"/>
                  </a:xfrm>
                  <a:prstGeom prst="rect">
                    <a:avLst/>
                  </a:prstGeom>
                </pic:spPr>
              </pic:pic>
            </a:graphicData>
          </a:graphic>
        </wp:inline>
      </w:drawing>
    </w:r>
    <w:r>
      <w:tab/>
    </w:r>
    <w:r>
      <w:rPr>
        <w:b/>
        <w:color w:val="1D4289"/>
        <w:sz w:val="17"/>
      </w:rPr>
      <w:t>COUNSELOR TOOLKIT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7C2B4B" w14:textId="77777777" w:rsidR="001A419D" w:rsidRDefault="00000000">
    <w:pPr>
      <w:pBdr>
        <w:bottom w:val="single" w:sz="10" w:space="4" w:color="00B0B9"/>
      </w:pBdr>
      <w:tabs>
        <w:tab w:val="right" w:pos="9360"/>
      </w:tabs>
      <w:spacing w:after="60"/>
    </w:pPr>
    <w:r>
      <w:rPr>
        <w:noProof/>
      </w:rPr>
      <w:drawing>
        <wp:inline distT="0" distB="0" distL="0" distR="0" wp14:anchorId="72561C0B" wp14:editId="6C7ED1F9">
          <wp:extent cx="1600200" cy="422817"/>
          <wp:effectExtent l="0" t="0" r="0" b="0"/>
          <wp:docPr id="246577087" name="Picture 246577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s-logo.png"/>
                  <pic:cNvPicPr/>
                </pic:nvPicPr>
                <pic:blipFill>
                  <a:blip r:embed="rId1"/>
                  <a:stretch>
                    <a:fillRect/>
                  </a:stretch>
                </pic:blipFill>
                <pic:spPr>
                  <a:xfrm>
                    <a:off x="0" y="0"/>
                    <a:ext cx="1600200" cy="422817"/>
                  </a:xfrm>
                  <a:prstGeom prst="rect">
                    <a:avLst/>
                  </a:prstGeom>
                </pic:spPr>
              </pic:pic>
            </a:graphicData>
          </a:graphic>
        </wp:inline>
      </w:drawing>
    </w:r>
    <w:r>
      <w:tab/>
    </w:r>
    <w:r>
      <w:rPr>
        <w:b/>
        <w:color w:val="1D4289"/>
        <w:sz w:val="17"/>
      </w:rPr>
      <w:t>COUNSELOR TOOLKIT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EB0233" w14:textId="77777777" w:rsidR="001A419D" w:rsidRDefault="00000000">
    <w:pPr>
      <w:pBdr>
        <w:bottom w:val="single" w:sz="10" w:space="4" w:color="00B0B9"/>
      </w:pBdr>
      <w:tabs>
        <w:tab w:val="right" w:pos="9360"/>
      </w:tabs>
      <w:spacing w:after="60"/>
    </w:pPr>
    <w:r>
      <w:rPr>
        <w:noProof/>
      </w:rPr>
      <w:drawing>
        <wp:inline distT="0" distB="0" distL="0" distR="0" wp14:anchorId="584A2096" wp14:editId="2ED10052">
          <wp:extent cx="1600200" cy="422817"/>
          <wp:effectExtent l="0" t="0" r="0" b="0"/>
          <wp:docPr id="1860811440" name="Picture 1860811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s-logo.png"/>
                  <pic:cNvPicPr/>
                </pic:nvPicPr>
                <pic:blipFill>
                  <a:blip r:embed="rId1"/>
                  <a:stretch>
                    <a:fillRect/>
                  </a:stretch>
                </pic:blipFill>
                <pic:spPr>
                  <a:xfrm>
                    <a:off x="0" y="0"/>
                    <a:ext cx="1600200" cy="422817"/>
                  </a:xfrm>
                  <a:prstGeom prst="rect">
                    <a:avLst/>
                  </a:prstGeom>
                </pic:spPr>
              </pic:pic>
            </a:graphicData>
          </a:graphic>
        </wp:inline>
      </w:drawing>
    </w:r>
    <w:r>
      <w:tab/>
    </w:r>
    <w:r>
      <w:rPr>
        <w:b/>
        <w:color w:val="1D4289"/>
        <w:sz w:val="17"/>
      </w:rPr>
      <w:t>COUNSELOR TOOLKIT</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C84137D" w14:textId="77777777" w:rsidR="001A419D" w:rsidRDefault="00000000">
    <w:pPr>
      <w:pBdr>
        <w:bottom w:val="single" w:sz="10" w:space="4" w:color="00B0B9"/>
      </w:pBdr>
      <w:tabs>
        <w:tab w:val="right" w:pos="9360"/>
      </w:tabs>
      <w:spacing w:after="60"/>
    </w:pPr>
    <w:r>
      <w:rPr>
        <w:noProof/>
      </w:rPr>
      <w:drawing>
        <wp:inline distT="0" distB="0" distL="0" distR="0" wp14:anchorId="4C0CF0F7" wp14:editId="278515BD">
          <wp:extent cx="1600200" cy="422817"/>
          <wp:effectExtent l="0" t="0" r="0" b="0"/>
          <wp:docPr id="2097417081" name="Picture 2097417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s-logo.png"/>
                  <pic:cNvPicPr/>
                </pic:nvPicPr>
                <pic:blipFill>
                  <a:blip r:embed="rId1"/>
                  <a:stretch>
                    <a:fillRect/>
                  </a:stretch>
                </pic:blipFill>
                <pic:spPr>
                  <a:xfrm>
                    <a:off x="0" y="0"/>
                    <a:ext cx="1600200" cy="422817"/>
                  </a:xfrm>
                  <a:prstGeom prst="rect">
                    <a:avLst/>
                  </a:prstGeom>
                </pic:spPr>
              </pic:pic>
            </a:graphicData>
          </a:graphic>
        </wp:inline>
      </w:drawing>
    </w:r>
    <w:r>
      <w:tab/>
    </w:r>
    <w:r>
      <w:rPr>
        <w:b/>
        <w:color w:val="1D4289"/>
        <w:sz w:val="17"/>
      </w:rPr>
      <w:t>COUNSELOR TOOLKIT</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4CCBE70" w14:textId="77777777" w:rsidR="001A419D" w:rsidRDefault="00000000">
    <w:pPr>
      <w:pBdr>
        <w:bottom w:val="single" w:sz="10" w:space="4" w:color="00B0B9"/>
      </w:pBdr>
      <w:tabs>
        <w:tab w:val="right" w:pos="9360"/>
      </w:tabs>
      <w:spacing w:after="60"/>
    </w:pPr>
    <w:r>
      <w:rPr>
        <w:noProof/>
      </w:rPr>
      <w:drawing>
        <wp:inline distT="0" distB="0" distL="0" distR="0" wp14:anchorId="379FBD9D" wp14:editId="063A1498">
          <wp:extent cx="1600200" cy="422817"/>
          <wp:effectExtent l="0" t="0" r="0" b="0"/>
          <wp:docPr id="1612471141" name="Picture 1612471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s-logo.png"/>
                  <pic:cNvPicPr/>
                </pic:nvPicPr>
                <pic:blipFill>
                  <a:blip r:embed="rId1"/>
                  <a:stretch>
                    <a:fillRect/>
                  </a:stretch>
                </pic:blipFill>
                <pic:spPr>
                  <a:xfrm>
                    <a:off x="0" y="0"/>
                    <a:ext cx="1600200" cy="422817"/>
                  </a:xfrm>
                  <a:prstGeom prst="rect">
                    <a:avLst/>
                  </a:prstGeom>
                </pic:spPr>
              </pic:pic>
            </a:graphicData>
          </a:graphic>
        </wp:inline>
      </w:drawing>
    </w:r>
    <w:r>
      <w:tab/>
    </w:r>
    <w:r>
      <w:rPr>
        <w:b/>
        <w:color w:val="1D4289"/>
        <w:sz w:val="17"/>
      </w:rPr>
      <w:t>COUNSELOR TOOLKIT</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E064A58" w14:textId="77777777" w:rsidR="001A419D" w:rsidRDefault="00000000">
    <w:pPr>
      <w:pBdr>
        <w:bottom w:val="single" w:sz="10" w:space="4" w:color="00B0B9"/>
      </w:pBdr>
      <w:tabs>
        <w:tab w:val="right" w:pos="9360"/>
      </w:tabs>
      <w:spacing w:after="60"/>
    </w:pPr>
    <w:r>
      <w:rPr>
        <w:noProof/>
      </w:rPr>
      <w:drawing>
        <wp:inline distT="0" distB="0" distL="0" distR="0" wp14:anchorId="7D34B58D" wp14:editId="6A25D41D">
          <wp:extent cx="1600200" cy="422817"/>
          <wp:effectExtent l="0" t="0" r="0" b="0"/>
          <wp:docPr id="913907212" name="Picture 913907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s-logo.png"/>
                  <pic:cNvPicPr/>
                </pic:nvPicPr>
                <pic:blipFill>
                  <a:blip r:embed="rId1"/>
                  <a:stretch>
                    <a:fillRect/>
                  </a:stretch>
                </pic:blipFill>
                <pic:spPr>
                  <a:xfrm>
                    <a:off x="0" y="0"/>
                    <a:ext cx="1600200" cy="422817"/>
                  </a:xfrm>
                  <a:prstGeom prst="rect">
                    <a:avLst/>
                  </a:prstGeom>
                </pic:spPr>
              </pic:pic>
            </a:graphicData>
          </a:graphic>
        </wp:inline>
      </w:drawing>
    </w:r>
    <w:r>
      <w:tab/>
    </w:r>
    <w:r>
      <w:rPr>
        <w:b/>
        <w:color w:val="1D4289"/>
        <w:sz w:val="17"/>
      </w:rPr>
      <w:t>COUNSELOR TOOLKIT</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3A5B3D" w14:textId="77777777" w:rsidR="001A419D" w:rsidRDefault="00000000">
    <w:pPr>
      <w:pBdr>
        <w:bottom w:val="single" w:sz="10" w:space="4" w:color="00B0B9"/>
      </w:pBdr>
      <w:tabs>
        <w:tab w:val="right" w:pos="9360"/>
      </w:tabs>
      <w:spacing w:after="60"/>
    </w:pPr>
    <w:r>
      <w:rPr>
        <w:noProof/>
      </w:rPr>
      <w:drawing>
        <wp:inline distT="0" distB="0" distL="0" distR="0" wp14:anchorId="6E05AF3C" wp14:editId="6B2086F5">
          <wp:extent cx="1600200" cy="422817"/>
          <wp:effectExtent l="0" t="0" r="0" b="0"/>
          <wp:docPr id="1648293923" name="Picture 1648293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s-logo.png"/>
                  <pic:cNvPicPr/>
                </pic:nvPicPr>
                <pic:blipFill>
                  <a:blip r:embed="rId1"/>
                  <a:stretch>
                    <a:fillRect/>
                  </a:stretch>
                </pic:blipFill>
                <pic:spPr>
                  <a:xfrm>
                    <a:off x="0" y="0"/>
                    <a:ext cx="1600200" cy="422817"/>
                  </a:xfrm>
                  <a:prstGeom prst="rect">
                    <a:avLst/>
                  </a:prstGeom>
                </pic:spPr>
              </pic:pic>
            </a:graphicData>
          </a:graphic>
        </wp:inline>
      </w:drawing>
    </w:r>
    <w:r>
      <w:tab/>
    </w:r>
    <w:r>
      <w:rPr>
        <w:b/>
        <w:color w:val="1D4289"/>
        <w:sz w:val="17"/>
      </w:rPr>
      <w:t>COUNSELOR TOOLKIT</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0B4DB4" w14:textId="77777777" w:rsidR="001A419D" w:rsidRDefault="00000000">
    <w:pPr>
      <w:pBdr>
        <w:bottom w:val="single" w:sz="10" w:space="4" w:color="00B0B9"/>
      </w:pBdr>
      <w:tabs>
        <w:tab w:val="right" w:pos="9360"/>
      </w:tabs>
      <w:spacing w:after="60"/>
    </w:pPr>
    <w:r>
      <w:rPr>
        <w:noProof/>
      </w:rPr>
      <w:drawing>
        <wp:inline distT="0" distB="0" distL="0" distR="0" wp14:anchorId="59E65013" wp14:editId="739AD878">
          <wp:extent cx="1600200" cy="422817"/>
          <wp:effectExtent l="0" t="0" r="0" b="0"/>
          <wp:docPr id="353128916" name="Picture 353128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s-logo.png"/>
                  <pic:cNvPicPr/>
                </pic:nvPicPr>
                <pic:blipFill>
                  <a:blip r:embed="rId1"/>
                  <a:stretch>
                    <a:fillRect/>
                  </a:stretch>
                </pic:blipFill>
                <pic:spPr>
                  <a:xfrm>
                    <a:off x="0" y="0"/>
                    <a:ext cx="1600200" cy="422817"/>
                  </a:xfrm>
                  <a:prstGeom prst="rect">
                    <a:avLst/>
                  </a:prstGeom>
                </pic:spPr>
              </pic:pic>
            </a:graphicData>
          </a:graphic>
        </wp:inline>
      </w:drawing>
    </w:r>
    <w:r>
      <w:tab/>
    </w:r>
    <w:r>
      <w:rPr>
        <w:b/>
        <w:color w:val="1D4289"/>
        <w:sz w:val="17"/>
      </w:rPr>
      <w:t>COUNSELOR TOOLKIT</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E32278" w14:textId="77777777" w:rsidR="001A419D" w:rsidRDefault="00000000">
    <w:pPr>
      <w:pBdr>
        <w:bottom w:val="single" w:sz="10" w:space="4" w:color="00B0B9"/>
      </w:pBdr>
      <w:tabs>
        <w:tab w:val="right" w:pos="9360"/>
      </w:tabs>
      <w:spacing w:after="60"/>
    </w:pPr>
    <w:r>
      <w:rPr>
        <w:noProof/>
      </w:rPr>
      <w:drawing>
        <wp:inline distT="0" distB="0" distL="0" distR="0" wp14:anchorId="166F5F32" wp14:editId="49A3AE58">
          <wp:extent cx="1600200" cy="422817"/>
          <wp:effectExtent l="0" t="0" r="0" b="0"/>
          <wp:docPr id="74424897" name="Picture 74424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s-logo.png"/>
                  <pic:cNvPicPr/>
                </pic:nvPicPr>
                <pic:blipFill>
                  <a:blip r:embed="rId1"/>
                  <a:stretch>
                    <a:fillRect/>
                  </a:stretch>
                </pic:blipFill>
                <pic:spPr>
                  <a:xfrm>
                    <a:off x="0" y="0"/>
                    <a:ext cx="1600200" cy="422817"/>
                  </a:xfrm>
                  <a:prstGeom prst="rect">
                    <a:avLst/>
                  </a:prstGeom>
                </pic:spPr>
              </pic:pic>
            </a:graphicData>
          </a:graphic>
        </wp:inline>
      </w:drawing>
    </w:r>
    <w:r>
      <w:tab/>
    </w:r>
    <w:r>
      <w:rPr>
        <w:b/>
        <w:color w:val="1D4289"/>
        <w:sz w:val="17"/>
      </w:rPr>
      <w:t>COUNSELOR TOOLKIT</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1A4EF7" w14:textId="77777777" w:rsidR="001A419D" w:rsidRDefault="00000000">
    <w:pPr>
      <w:pBdr>
        <w:bottom w:val="single" w:sz="10" w:space="4" w:color="00B0B9"/>
      </w:pBdr>
      <w:tabs>
        <w:tab w:val="right" w:pos="9360"/>
      </w:tabs>
      <w:spacing w:after="60"/>
    </w:pPr>
    <w:r>
      <w:rPr>
        <w:noProof/>
      </w:rPr>
      <w:drawing>
        <wp:inline distT="0" distB="0" distL="0" distR="0" wp14:anchorId="5DF7DD64" wp14:editId="08F5386C">
          <wp:extent cx="1600200" cy="422817"/>
          <wp:effectExtent l="0" t="0" r="0" b="0"/>
          <wp:docPr id="1009810591" name="Picture 1009810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s-logo.png"/>
                  <pic:cNvPicPr/>
                </pic:nvPicPr>
                <pic:blipFill>
                  <a:blip r:embed="rId1"/>
                  <a:stretch>
                    <a:fillRect/>
                  </a:stretch>
                </pic:blipFill>
                <pic:spPr>
                  <a:xfrm>
                    <a:off x="0" y="0"/>
                    <a:ext cx="1600200" cy="422817"/>
                  </a:xfrm>
                  <a:prstGeom prst="rect">
                    <a:avLst/>
                  </a:prstGeom>
                </pic:spPr>
              </pic:pic>
            </a:graphicData>
          </a:graphic>
        </wp:inline>
      </w:drawing>
    </w:r>
    <w:r>
      <w:tab/>
    </w:r>
    <w:r>
      <w:rPr>
        <w:b/>
        <w:color w:val="1D4289"/>
        <w:sz w:val="17"/>
      </w:rPr>
      <w:t>COUNSELOR TOOLKIT</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4DF2F32" w14:textId="77777777" w:rsidR="001A419D" w:rsidRDefault="00000000">
    <w:pPr>
      <w:pBdr>
        <w:bottom w:val="single" w:sz="10" w:space="4" w:color="00B0B9"/>
      </w:pBdr>
      <w:tabs>
        <w:tab w:val="right" w:pos="9360"/>
      </w:tabs>
      <w:spacing w:after="60"/>
    </w:pPr>
    <w:r>
      <w:rPr>
        <w:noProof/>
      </w:rPr>
      <w:drawing>
        <wp:inline distT="0" distB="0" distL="0" distR="0" wp14:anchorId="42823AB6" wp14:editId="191329CB">
          <wp:extent cx="1600200" cy="422817"/>
          <wp:effectExtent l="0" t="0" r="0" b="0"/>
          <wp:docPr id="1045735705" name="Picture 1045735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s-logo.png"/>
                  <pic:cNvPicPr/>
                </pic:nvPicPr>
                <pic:blipFill>
                  <a:blip r:embed="rId1"/>
                  <a:stretch>
                    <a:fillRect/>
                  </a:stretch>
                </pic:blipFill>
                <pic:spPr>
                  <a:xfrm>
                    <a:off x="0" y="0"/>
                    <a:ext cx="1600200" cy="422817"/>
                  </a:xfrm>
                  <a:prstGeom prst="rect">
                    <a:avLst/>
                  </a:prstGeom>
                </pic:spPr>
              </pic:pic>
            </a:graphicData>
          </a:graphic>
        </wp:inline>
      </w:drawing>
    </w:r>
    <w:r>
      <w:tab/>
    </w:r>
    <w:r>
      <w:rPr>
        <w:b/>
        <w:color w:val="1D4289"/>
        <w:sz w:val="17"/>
      </w:rPr>
      <w:t>COUNSELOR TOOLKIT</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9F5A502" w14:textId="77777777" w:rsidR="001A419D" w:rsidRDefault="00000000">
    <w:pPr>
      <w:pBdr>
        <w:bottom w:val="single" w:sz="10" w:space="4" w:color="00B0B9"/>
      </w:pBdr>
      <w:tabs>
        <w:tab w:val="right" w:pos="9360"/>
      </w:tabs>
      <w:spacing w:after="60"/>
    </w:pPr>
    <w:r>
      <w:rPr>
        <w:noProof/>
      </w:rPr>
      <w:drawing>
        <wp:inline distT="0" distB="0" distL="0" distR="0" wp14:anchorId="0F3703C7" wp14:editId="4C989128">
          <wp:extent cx="1600200" cy="422817"/>
          <wp:effectExtent l="0" t="0" r="0" b="0"/>
          <wp:docPr id="1128130582" name="Picture 1128130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s-logo.png"/>
                  <pic:cNvPicPr/>
                </pic:nvPicPr>
                <pic:blipFill>
                  <a:blip r:embed="rId1"/>
                  <a:stretch>
                    <a:fillRect/>
                  </a:stretch>
                </pic:blipFill>
                <pic:spPr>
                  <a:xfrm>
                    <a:off x="0" y="0"/>
                    <a:ext cx="1600200" cy="422817"/>
                  </a:xfrm>
                  <a:prstGeom prst="rect">
                    <a:avLst/>
                  </a:prstGeom>
                </pic:spPr>
              </pic:pic>
            </a:graphicData>
          </a:graphic>
        </wp:inline>
      </w:drawing>
    </w:r>
    <w:r>
      <w:tab/>
    </w:r>
    <w:r>
      <w:rPr>
        <w:b/>
        <w:color w:val="1D4289"/>
        <w:sz w:val="17"/>
      </w:rPr>
      <w:t>COUNSELOR TOOLKIT</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C947CE" w14:textId="77777777" w:rsidR="001A419D" w:rsidRDefault="00000000">
    <w:pPr>
      <w:pBdr>
        <w:bottom w:val="single" w:sz="10" w:space="4" w:color="00B0B9"/>
      </w:pBdr>
      <w:tabs>
        <w:tab w:val="right" w:pos="9360"/>
      </w:tabs>
      <w:spacing w:after="60"/>
    </w:pPr>
    <w:r>
      <w:rPr>
        <w:noProof/>
      </w:rPr>
      <w:drawing>
        <wp:inline distT="0" distB="0" distL="0" distR="0" wp14:anchorId="3B4A99C8" wp14:editId="37FA6E17">
          <wp:extent cx="1600200" cy="422817"/>
          <wp:effectExtent l="0" t="0" r="0" b="0"/>
          <wp:docPr id="53589050" name="Picture 53589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s-logo.png"/>
                  <pic:cNvPicPr/>
                </pic:nvPicPr>
                <pic:blipFill>
                  <a:blip r:embed="rId1"/>
                  <a:stretch>
                    <a:fillRect/>
                  </a:stretch>
                </pic:blipFill>
                <pic:spPr>
                  <a:xfrm>
                    <a:off x="0" y="0"/>
                    <a:ext cx="1600200" cy="422817"/>
                  </a:xfrm>
                  <a:prstGeom prst="rect">
                    <a:avLst/>
                  </a:prstGeom>
                </pic:spPr>
              </pic:pic>
            </a:graphicData>
          </a:graphic>
        </wp:inline>
      </w:drawing>
    </w:r>
    <w:r>
      <w:tab/>
    </w:r>
    <w:r>
      <w:rPr>
        <w:b/>
        <w:color w:val="1D4289"/>
        <w:sz w:val="17"/>
      </w:rPr>
      <w:t>COUNSELOR TOOLKIT</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E8F0190" w14:textId="77777777" w:rsidR="001A419D" w:rsidRDefault="00000000">
    <w:pPr>
      <w:pBdr>
        <w:bottom w:val="single" w:sz="10" w:space="4" w:color="00B0B9"/>
      </w:pBdr>
      <w:tabs>
        <w:tab w:val="right" w:pos="9360"/>
      </w:tabs>
      <w:spacing w:after="60"/>
    </w:pPr>
    <w:r>
      <w:rPr>
        <w:noProof/>
      </w:rPr>
      <w:drawing>
        <wp:inline distT="0" distB="0" distL="0" distR="0" wp14:anchorId="1D5E396E" wp14:editId="42CDF8F8">
          <wp:extent cx="1600200" cy="422817"/>
          <wp:effectExtent l="0" t="0" r="0" b="0"/>
          <wp:docPr id="522831294" name="Picture 522831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s-logo.png"/>
                  <pic:cNvPicPr/>
                </pic:nvPicPr>
                <pic:blipFill>
                  <a:blip r:embed="rId1"/>
                  <a:stretch>
                    <a:fillRect/>
                  </a:stretch>
                </pic:blipFill>
                <pic:spPr>
                  <a:xfrm>
                    <a:off x="0" y="0"/>
                    <a:ext cx="1600200" cy="422817"/>
                  </a:xfrm>
                  <a:prstGeom prst="rect">
                    <a:avLst/>
                  </a:prstGeom>
                </pic:spPr>
              </pic:pic>
            </a:graphicData>
          </a:graphic>
        </wp:inline>
      </w:drawing>
    </w:r>
    <w:r>
      <w:tab/>
    </w:r>
    <w:r>
      <w:rPr>
        <w:b/>
        <w:color w:val="1D4289"/>
        <w:sz w:val="17"/>
      </w:rPr>
      <w:t>COUNSELOR TOOLKIT</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27B00CD" w14:textId="77777777" w:rsidR="001A419D" w:rsidRDefault="00000000">
    <w:pPr>
      <w:pBdr>
        <w:bottom w:val="single" w:sz="10" w:space="4" w:color="00B0B9"/>
      </w:pBdr>
      <w:tabs>
        <w:tab w:val="right" w:pos="9360"/>
      </w:tabs>
      <w:spacing w:after="60"/>
    </w:pPr>
    <w:r>
      <w:rPr>
        <w:noProof/>
      </w:rPr>
      <w:drawing>
        <wp:inline distT="0" distB="0" distL="0" distR="0" wp14:anchorId="72D50AEC" wp14:editId="7210EEDA">
          <wp:extent cx="1600200" cy="422817"/>
          <wp:effectExtent l="0" t="0" r="0" b="0"/>
          <wp:docPr id="2006528314" name="Picture 2006528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s-logo.png"/>
                  <pic:cNvPicPr/>
                </pic:nvPicPr>
                <pic:blipFill>
                  <a:blip r:embed="rId1"/>
                  <a:stretch>
                    <a:fillRect/>
                  </a:stretch>
                </pic:blipFill>
                <pic:spPr>
                  <a:xfrm>
                    <a:off x="0" y="0"/>
                    <a:ext cx="1600200" cy="422817"/>
                  </a:xfrm>
                  <a:prstGeom prst="rect">
                    <a:avLst/>
                  </a:prstGeom>
                </pic:spPr>
              </pic:pic>
            </a:graphicData>
          </a:graphic>
        </wp:inline>
      </w:drawing>
    </w:r>
    <w:r>
      <w:tab/>
    </w:r>
    <w:r>
      <w:rPr>
        <w:b/>
        <w:color w:val="1D4289"/>
        <w:sz w:val="17"/>
      </w:rPr>
      <w:t>COUNSELOR TOOLKIT</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640141" w14:textId="77777777" w:rsidR="001A419D" w:rsidRDefault="00000000">
    <w:pPr>
      <w:pBdr>
        <w:bottom w:val="single" w:sz="10" w:space="4" w:color="00B0B9"/>
      </w:pBdr>
      <w:tabs>
        <w:tab w:val="right" w:pos="9360"/>
      </w:tabs>
      <w:spacing w:after="60"/>
    </w:pPr>
    <w:r>
      <w:rPr>
        <w:noProof/>
      </w:rPr>
      <w:drawing>
        <wp:inline distT="0" distB="0" distL="0" distR="0" wp14:anchorId="45D53CB0" wp14:editId="2085FD89">
          <wp:extent cx="1600200" cy="422817"/>
          <wp:effectExtent l="0" t="0" r="0" b="0"/>
          <wp:docPr id="652840072" name="Picture 652840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s-logo.png"/>
                  <pic:cNvPicPr/>
                </pic:nvPicPr>
                <pic:blipFill>
                  <a:blip r:embed="rId1"/>
                  <a:stretch>
                    <a:fillRect/>
                  </a:stretch>
                </pic:blipFill>
                <pic:spPr>
                  <a:xfrm>
                    <a:off x="0" y="0"/>
                    <a:ext cx="1600200" cy="422817"/>
                  </a:xfrm>
                  <a:prstGeom prst="rect">
                    <a:avLst/>
                  </a:prstGeom>
                </pic:spPr>
              </pic:pic>
            </a:graphicData>
          </a:graphic>
        </wp:inline>
      </w:drawing>
    </w:r>
    <w:r>
      <w:tab/>
    </w:r>
    <w:r>
      <w:rPr>
        <w:b/>
        <w:color w:val="1D4289"/>
        <w:sz w:val="17"/>
      </w:rPr>
      <w:t>COUNSELOR TOOLKIT</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8DE5FB0" w14:textId="77777777" w:rsidR="001A419D" w:rsidRDefault="00000000">
    <w:pPr>
      <w:pBdr>
        <w:bottom w:val="single" w:sz="10" w:space="4" w:color="00B0B9"/>
      </w:pBdr>
      <w:tabs>
        <w:tab w:val="right" w:pos="9360"/>
      </w:tabs>
      <w:spacing w:after="60"/>
    </w:pPr>
    <w:r>
      <w:rPr>
        <w:noProof/>
      </w:rPr>
      <w:drawing>
        <wp:inline distT="0" distB="0" distL="0" distR="0" wp14:anchorId="4F5C4331" wp14:editId="218A8126">
          <wp:extent cx="1600200" cy="422817"/>
          <wp:effectExtent l="0" t="0" r="0" b="0"/>
          <wp:docPr id="895466749" name="Picture 895466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s-logo.png"/>
                  <pic:cNvPicPr/>
                </pic:nvPicPr>
                <pic:blipFill>
                  <a:blip r:embed="rId1"/>
                  <a:stretch>
                    <a:fillRect/>
                  </a:stretch>
                </pic:blipFill>
                <pic:spPr>
                  <a:xfrm>
                    <a:off x="0" y="0"/>
                    <a:ext cx="1600200" cy="422817"/>
                  </a:xfrm>
                  <a:prstGeom prst="rect">
                    <a:avLst/>
                  </a:prstGeom>
                </pic:spPr>
              </pic:pic>
            </a:graphicData>
          </a:graphic>
        </wp:inline>
      </w:drawing>
    </w:r>
    <w:r>
      <w:tab/>
    </w:r>
    <w:r>
      <w:rPr>
        <w:b/>
        <w:color w:val="1D4289"/>
        <w:sz w:val="17"/>
      </w:rPr>
      <w:t>COUNSELOR TOOLKIT</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E1D996F" w14:textId="77777777" w:rsidR="001A419D" w:rsidRDefault="00000000">
    <w:pPr>
      <w:pBdr>
        <w:bottom w:val="single" w:sz="10" w:space="4" w:color="00B0B9"/>
      </w:pBdr>
      <w:tabs>
        <w:tab w:val="right" w:pos="9360"/>
      </w:tabs>
      <w:spacing w:after="60"/>
    </w:pPr>
    <w:r>
      <w:rPr>
        <w:noProof/>
      </w:rPr>
      <w:drawing>
        <wp:inline distT="0" distB="0" distL="0" distR="0" wp14:anchorId="59895A2E" wp14:editId="05558C94">
          <wp:extent cx="1600200" cy="422817"/>
          <wp:effectExtent l="0" t="0" r="0" b="0"/>
          <wp:docPr id="1345592686" name="Picture 1345592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s-logo.png"/>
                  <pic:cNvPicPr/>
                </pic:nvPicPr>
                <pic:blipFill>
                  <a:blip r:embed="rId1"/>
                  <a:stretch>
                    <a:fillRect/>
                  </a:stretch>
                </pic:blipFill>
                <pic:spPr>
                  <a:xfrm>
                    <a:off x="0" y="0"/>
                    <a:ext cx="1600200" cy="422817"/>
                  </a:xfrm>
                  <a:prstGeom prst="rect">
                    <a:avLst/>
                  </a:prstGeom>
                </pic:spPr>
              </pic:pic>
            </a:graphicData>
          </a:graphic>
        </wp:inline>
      </w:drawing>
    </w:r>
    <w:r>
      <w:tab/>
    </w:r>
    <w:r>
      <w:rPr>
        <w:b/>
        <w:color w:val="1D4289"/>
        <w:sz w:val="17"/>
      </w:rPr>
      <w:t>COUNSELOR TOOLKIT</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18F335" w14:textId="77777777" w:rsidR="001A419D" w:rsidRDefault="00000000">
    <w:pPr>
      <w:pBdr>
        <w:bottom w:val="single" w:sz="10" w:space="4" w:color="00B0B9"/>
      </w:pBdr>
      <w:tabs>
        <w:tab w:val="right" w:pos="9360"/>
      </w:tabs>
      <w:spacing w:after="60"/>
    </w:pPr>
    <w:r>
      <w:rPr>
        <w:noProof/>
      </w:rPr>
      <w:drawing>
        <wp:inline distT="0" distB="0" distL="0" distR="0" wp14:anchorId="2CAD3DA3" wp14:editId="0D225F59">
          <wp:extent cx="1600200" cy="422817"/>
          <wp:effectExtent l="0" t="0" r="0" b="0"/>
          <wp:docPr id="858707225" name="Picture 858707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s-logo.png"/>
                  <pic:cNvPicPr/>
                </pic:nvPicPr>
                <pic:blipFill>
                  <a:blip r:embed="rId1"/>
                  <a:stretch>
                    <a:fillRect/>
                  </a:stretch>
                </pic:blipFill>
                <pic:spPr>
                  <a:xfrm>
                    <a:off x="0" y="0"/>
                    <a:ext cx="1600200" cy="422817"/>
                  </a:xfrm>
                  <a:prstGeom prst="rect">
                    <a:avLst/>
                  </a:prstGeom>
                </pic:spPr>
              </pic:pic>
            </a:graphicData>
          </a:graphic>
        </wp:inline>
      </w:drawing>
    </w:r>
    <w:r>
      <w:tab/>
    </w:r>
    <w:r>
      <w:rPr>
        <w:b/>
        <w:color w:val="1D4289"/>
        <w:sz w:val="17"/>
      </w:rPr>
      <w:t>COUNSELOR TOOLKIT</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181571" w14:textId="77777777" w:rsidR="001A419D" w:rsidRDefault="00000000">
    <w:pPr>
      <w:pBdr>
        <w:bottom w:val="single" w:sz="10" w:space="4" w:color="00B0B9"/>
      </w:pBdr>
      <w:tabs>
        <w:tab w:val="right" w:pos="9360"/>
      </w:tabs>
      <w:spacing w:after="60"/>
    </w:pPr>
    <w:r>
      <w:rPr>
        <w:noProof/>
      </w:rPr>
      <w:drawing>
        <wp:inline distT="0" distB="0" distL="0" distR="0" wp14:anchorId="7AB09798" wp14:editId="63B4A03F">
          <wp:extent cx="1600200" cy="422817"/>
          <wp:effectExtent l="0" t="0" r="0" b="0"/>
          <wp:docPr id="659527317" name="Picture 659527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s-logo.png"/>
                  <pic:cNvPicPr/>
                </pic:nvPicPr>
                <pic:blipFill>
                  <a:blip r:embed="rId1"/>
                  <a:stretch>
                    <a:fillRect/>
                  </a:stretch>
                </pic:blipFill>
                <pic:spPr>
                  <a:xfrm>
                    <a:off x="0" y="0"/>
                    <a:ext cx="1600200" cy="422817"/>
                  </a:xfrm>
                  <a:prstGeom prst="rect">
                    <a:avLst/>
                  </a:prstGeom>
                </pic:spPr>
              </pic:pic>
            </a:graphicData>
          </a:graphic>
        </wp:inline>
      </w:drawing>
    </w:r>
    <w:r>
      <w:tab/>
    </w:r>
    <w:r>
      <w:rPr>
        <w:b/>
        <w:color w:val="1D4289"/>
        <w:sz w:val="17"/>
      </w:rPr>
      <w:t>COUNSELOR TOOLKIT</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2402CED" w14:textId="77777777" w:rsidR="001A419D" w:rsidRDefault="00000000">
    <w:pPr>
      <w:pBdr>
        <w:bottom w:val="single" w:sz="10" w:space="4" w:color="00B0B9"/>
      </w:pBdr>
      <w:tabs>
        <w:tab w:val="right" w:pos="9360"/>
      </w:tabs>
      <w:spacing w:after="60"/>
    </w:pPr>
    <w:r>
      <w:rPr>
        <w:noProof/>
      </w:rPr>
      <w:drawing>
        <wp:inline distT="0" distB="0" distL="0" distR="0" wp14:anchorId="23747EA9" wp14:editId="472BD0D7">
          <wp:extent cx="1600200" cy="422817"/>
          <wp:effectExtent l="0" t="0" r="0" b="0"/>
          <wp:docPr id="213706015" name="Picture 213706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s-logo.png"/>
                  <pic:cNvPicPr/>
                </pic:nvPicPr>
                <pic:blipFill>
                  <a:blip r:embed="rId1"/>
                  <a:stretch>
                    <a:fillRect/>
                  </a:stretch>
                </pic:blipFill>
                <pic:spPr>
                  <a:xfrm>
                    <a:off x="0" y="0"/>
                    <a:ext cx="1600200" cy="422817"/>
                  </a:xfrm>
                  <a:prstGeom prst="rect">
                    <a:avLst/>
                  </a:prstGeom>
                </pic:spPr>
              </pic:pic>
            </a:graphicData>
          </a:graphic>
        </wp:inline>
      </w:drawing>
    </w:r>
    <w:r>
      <w:tab/>
    </w:r>
    <w:r>
      <w:rPr>
        <w:b/>
        <w:color w:val="1D4289"/>
        <w:sz w:val="17"/>
      </w:rPr>
      <w:t>COUNSELOR TOOLKIT</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718797" w14:textId="77777777" w:rsidR="001A419D" w:rsidRDefault="00000000">
    <w:pPr>
      <w:pBdr>
        <w:bottom w:val="single" w:sz="10" w:space="4" w:color="00B0B9"/>
      </w:pBdr>
      <w:tabs>
        <w:tab w:val="right" w:pos="9360"/>
      </w:tabs>
      <w:spacing w:after="60"/>
    </w:pPr>
    <w:r>
      <w:rPr>
        <w:noProof/>
      </w:rPr>
      <w:drawing>
        <wp:inline distT="0" distB="0" distL="0" distR="0" wp14:anchorId="657F999F" wp14:editId="6B3557F4">
          <wp:extent cx="1600200" cy="422817"/>
          <wp:effectExtent l="0" t="0" r="0" b="0"/>
          <wp:docPr id="403954313" name="Picture 403954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s-logo.png"/>
                  <pic:cNvPicPr/>
                </pic:nvPicPr>
                <pic:blipFill>
                  <a:blip r:embed="rId1"/>
                  <a:stretch>
                    <a:fillRect/>
                  </a:stretch>
                </pic:blipFill>
                <pic:spPr>
                  <a:xfrm>
                    <a:off x="0" y="0"/>
                    <a:ext cx="1600200" cy="422817"/>
                  </a:xfrm>
                  <a:prstGeom prst="rect">
                    <a:avLst/>
                  </a:prstGeom>
                </pic:spPr>
              </pic:pic>
            </a:graphicData>
          </a:graphic>
        </wp:inline>
      </w:drawing>
    </w:r>
    <w:r>
      <w:tab/>
    </w:r>
    <w:r>
      <w:rPr>
        <w:b/>
        <w:color w:val="1D4289"/>
        <w:sz w:val="17"/>
      </w:rPr>
      <w:t>COUNSELOR TOOLKIT</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72C71E" w14:textId="77777777" w:rsidR="001A419D" w:rsidRDefault="00000000">
    <w:pPr>
      <w:pBdr>
        <w:bottom w:val="single" w:sz="10" w:space="4" w:color="00B0B9"/>
      </w:pBdr>
      <w:tabs>
        <w:tab w:val="right" w:pos="9360"/>
      </w:tabs>
      <w:spacing w:after="60"/>
    </w:pPr>
    <w:r>
      <w:rPr>
        <w:noProof/>
      </w:rPr>
      <w:drawing>
        <wp:inline distT="0" distB="0" distL="0" distR="0" wp14:anchorId="787C1AC2" wp14:editId="4C1B6CB4">
          <wp:extent cx="1600200" cy="422817"/>
          <wp:effectExtent l="0" t="0" r="0" b="0"/>
          <wp:docPr id="1492829301" name="Picture 1492829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s-logo.png"/>
                  <pic:cNvPicPr/>
                </pic:nvPicPr>
                <pic:blipFill>
                  <a:blip r:embed="rId1"/>
                  <a:stretch>
                    <a:fillRect/>
                  </a:stretch>
                </pic:blipFill>
                <pic:spPr>
                  <a:xfrm>
                    <a:off x="0" y="0"/>
                    <a:ext cx="1600200" cy="422817"/>
                  </a:xfrm>
                  <a:prstGeom prst="rect">
                    <a:avLst/>
                  </a:prstGeom>
                </pic:spPr>
              </pic:pic>
            </a:graphicData>
          </a:graphic>
        </wp:inline>
      </w:drawing>
    </w:r>
    <w:r>
      <w:tab/>
    </w:r>
    <w:r>
      <w:rPr>
        <w:b/>
        <w:color w:val="1D4289"/>
        <w:sz w:val="17"/>
      </w:rPr>
      <w:t>COUNSELOR TOOLKIT</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40F2618" w14:textId="77777777" w:rsidR="001A419D" w:rsidRDefault="00000000">
    <w:pPr>
      <w:pBdr>
        <w:bottom w:val="single" w:sz="10" w:space="4" w:color="00B0B9"/>
      </w:pBdr>
      <w:tabs>
        <w:tab w:val="right" w:pos="9360"/>
      </w:tabs>
      <w:spacing w:after="60"/>
    </w:pPr>
    <w:r>
      <w:rPr>
        <w:noProof/>
      </w:rPr>
      <w:drawing>
        <wp:inline distT="0" distB="0" distL="0" distR="0" wp14:anchorId="53260257" wp14:editId="7434B259">
          <wp:extent cx="1600200" cy="422817"/>
          <wp:effectExtent l="0" t="0" r="0" b="0"/>
          <wp:docPr id="1724301200" name="Picture 172430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s-logo.png"/>
                  <pic:cNvPicPr/>
                </pic:nvPicPr>
                <pic:blipFill>
                  <a:blip r:embed="rId1"/>
                  <a:stretch>
                    <a:fillRect/>
                  </a:stretch>
                </pic:blipFill>
                <pic:spPr>
                  <a:xfrm>
                    <a:off x="0" y="0"/>
                    <a:ext cx="1600200" cy="422817"/>
                  </a:xfrm>
                  <a:prstGeom prst="rect">
                    <a:avLst/>
                  </a:prstGeom>
                </pic:spPr>
              </pic:pic>
            </a:graphicData>
          </a:graphic>
        </wp:inline>
      </w:drawing>
    </w:r>
    <w:r>
      <w:tab/>
    </w:r>
    <w:r>
      <w:rPr>
        <w:b/>
        <w:color w:val="1D4289"/>
        <w:sz w:val="17"/>
      </w:rPr>
      <w:t>COUNSELOR TOOLKIT</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18DC1AD" w14:textId="77777777" w:rsidR="001A419D" w:rsidRDefault="00000000">
    <w:pPr>
      <w:pBdr>
        <w:bottom w:val="single" w:sz="10" w:space="4" w:color="00B0B9"/>
      </w:pBdr>
      <w:tabs>
        <w:tab w:val="right" w:pos="9360"/>
      </w:tabs>
      <w:spacing w:after="60"/>
    </w:pPr>
    <w:r>
      <w:rPr>
        <w:noProof/>
      </w:rPr>
      <w:drawing>
        <wp:inline distT="0" distB="0" distL="0" distR="0" wp14:anchorId="1E99681A" wp14:editId="7E3B7B11">
          <wp:extent cx="1600200" cy="422817"/>
          <wp:effectExtent l="0" t="0" r="0" b="0"/>
          <wp:docPr id="1474202534" name="Picture 1474202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s-logo.png"/>
                  <pic:cNvPicPr/>
                </pic:nvPicPr>
                <pic:blipFill>
                  <a:blip r:embed="rId1"/>
                  <a:stretch>
                    <a:fillRect/>
                  </a:stretch>
                </pic:blipFill>
                <pic:spPr>
                  <a:xfrm>
                    <a:off x="0" y="0"/>
                    <a:ext cx="1600200" cy="422817"/>
                  </a:xfrm>
                  <a:prstGeom prst="rect">
                    <a:avLst/>
                  </a:prstGeom>
                </pic:spPr>
              </pic:pic>
            </a:graphicData>
          </a:graphic>
        </wp:inline>
      </w:drawing>
    </w:r>
    <w:r>
      <w:tab/>
    </w:r>
    <w:r>
      <w:rPr>
        <w:b/>
        <w:color w:val="1D4289"/>
        <w:sz w:val="17"/>
      </w:rPr>
      <w:t>COUNSELOR TOOLKIT</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61B1FA" w14:textId="77777777" w:rsidR="001A419D" w:rsidRDefault="00000000">
    <w:pPr>
      <w:pBdr>
        <w:bottom w:val="single" w:sz="10" w:space="4" w:color="00B0B9"/>
      </w:pBdr>
      <w:tabs>
        <w:tab w:val="right" w:pos="9360"/>
      </w:tabs>
      <w:spacing w:after="60"/>
    </w:pPr>
    <w:r>
      <w:rPr>
        <w:noProof/>
      </w:rPr>
      <w:drawing>
        <wp:inline distT="0" distB="0" distL="0" distR="0" wp14:anchorId="4AED4245" wp14:editId="0B143E17">
          <wp:extent cx="1600200" cy="422817"/>
          <wp:effectExtent l="0" t="0" r="0" b="0"/>
          <wp:docPr id="934225499" name="Picture 934225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s-logo.png"/>
                  <pic:cNvPicPr/>
                </pic:nvPicPr>
                <pic:blipFill>
                  <a:blip r:embed="rId1"/>
                  <a:stretch>
                    <a:fillRect/>
                  </a:stretch>
                </pic:blipFill>
                <pic:spPr>
                  <a:xfrm>
                    <a:off x="0" y="0"/>
                    <a:ext cx="1600200" cy="422817"/>
                  </a:xfrm>
                  <a:prstGeom prst="rect">
                    <a:avLst/>
                  </a:prstGeom>
                </pic:spPr>
              </pic:pic>
            </a:graphicData>
          </a:graphic>
        </wp:inline>
      </w:drawing>
    </w:r>
    <w:r>
      <w:tab/>
    </w:r>
    <w:r>
      <w:rPr>
        <w:b/>
        <w:color w:val="1D4289"/>
        <w:sz w:val="17"/>
      </w:rPr>
      <w:t>COUNSELOR TOOLKIT</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8AAECC" w14:textId="77777777" w:rsidR="001A419D" w:rsidRDefault="00000000">
    <w:pPr>
      <w:pBdr>
        <w:bottom w:val="single" w:sz="10" w:space="4" w:color="00B0B9"/>
      </w:pBdr>
      <w:tabs>
        <w:tab w:val="right" w:pos="9360"/>
      </w:tabs>
      <w:spacing w:after="60"/>
    </w:pPr>
    <w:r>
      <w:rPr>
        <w:noProof/>
      </w:rPr>
      <w:drawing>
        <wp:inline distT="0" distB="0" distL="0" distR="0" wp14:anchorId="229EB6D9" wp14:editId="3DD9690A">
          <wp:extent cx="1600200" cy="422817"/>
          <wp:effectExtent l="0" t="0" r="0" b="0"/>
          <wp:docPr id="1341745115" name="Picture 1341745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s-logo.png"/>
                  <pic:cNvPicPr/>
                </pic:nvPicPr>
                <pic:blipFill>
                  <a:blip r:embed="rId1"/>
                  <a:stretch>
                    <a:fillRect/>
                  </a:stretch>
                </pic:blipFill>
                <pic:spPr>
                  <a:xfrm>
                    <a:off x="0" y="0"/>
                    <a:ext cx="1600200" cy="422817"/>
                  </a:xfrm>
                  <a:prstGeom prst="rect">
                    <a:avLst/>
                  </a:prstGeom>
                </pic:spPr>
              </pic:pic>
            </a:graphicData>
          </a:graphic>
        </wp:inline>
      </w:drawing>
    </w:r>
    <w:r>
      <w:tab/>
    </w:r>
    <w:r>
      <w:rPr>
        <w:b/>
        <w:color w:val="1D4289"/>
        <w:sz w:val="17"/>
      </w:rPr>
      <w:t>COUNSELOR TOOLKIT</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4281DE" w14:textId="77777777" w:rsidR="001A419D" w:rsidRDefault="00000000">
    <w:pPr>
      <w:pBdr>
        <w:bottom w:val="single" w:sz="10" w:space="4" w:color="00B0B9"/>
      </w:pBdr>
      <w:tabs>
        <w:tab w:val="right" w:pos="9360"/>
      </w:tabs>
      <w:spacing w:after="60"/>
    </w:pPr>
    <w:r>
      <w:rPr>
        <w:noProof/>
      </w:rPr>
      <w:drawing>
        <wp:inline distT="0" distB="0" distL="0" distR="0" wp14:anchorId="589F860A" wp14:editId="7AE60C90">
          <wp:extent cx="1600200" cy="422817"/>
          <wp:effectExtent l="0" t="0" r="0" b="0"/>
          <wp:docPr id="1419126376" name="Picture 1419126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s-logo.png"/>
                  <pic:cNvPicPr/>
                </pic:nvPicPr>
                <pic:blipFill>
                  <a:blip r:embed="rId1"/>
                  <a:stretch>
                    <a:fillRect/>
                  </a:stretch>
                </pic:blipFill>
                <pic:spPr>
                  <a:xfrm>
                    <a:off x="0" y="0"/>
                    <a:ext cx="1600200" cy="422817"/>
                  </a:xfrm>
                  <a:prstGeom prst="rect">
                    <a:avLst/>
                  </a:prstGeom>
                </pic:spPr>
              </pic:pic>
            </a:graphicData>
          </a:graphic>
        </wp:inline>
      </w:drawing>
    </w:r>
    <w:r>
      <w:tab/>
    </w:r>
    <w:r>
      <w:rPr>
        <w:b/>
        <w:color w:val="1D4289"/>
        <w:sz w:val="17"/>
      </w:rPr>
      <w:t>COUNSELOR TOOLKIT</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BE98AE" w14:textId="77777777" w:rsidR="001A419D" w:rsidRDefault="00000000">
    <w:pPr>
      <w:pBdr>
        <w:bottom w:val="single" w:sz="10" w:space="4" w:color="00B0B9"/>
      </w:pBdr>
      <w:tabs>
        <w:tab w:val="right" w:pos="9360"/>
      </w:tabs>
      <w:spacing w:after="60"/>
    </w:pPr>
    <w:r>
      <w:rPr>
        <w:noProof/>
      </w:rPr>
      <w:drawing>
        <wp:inline distT="0" distB="0" distL="0" distR="0" wp14:anchorId="667CF5D5" wp14:editId="62EFE071">
          <wp:extent cx="1600200" cy="422817"/>
          <wp:effectExtent l="0" t="0" r="0" b="0"/>
          <wp:docPr id="775591378" name="Picture 775591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s-logo.png"/>
                  <pic:cNvPicPr/>
                </pic:nvPicPr>
                <pic:blipFill>
                  <a:blip r:embed="rId1"/>
                  <a:stretch>
                    <a:fillRect/>
                  </a:stretch>
                </pic:blipFill>
                <pic:spPr>
                  <a:xfrm>
                    <a:off x="0" y="0"/>
                    <a:ext cx="1600200" cy="422817"/>
                  </a:xfrm>
                  <a:prstGeom prst="rect">
                    <a:avLst/>
                  </a:prstGeom>
                </pic:spPr>
              </pic:pic>
            </a:graphicData>
          </a:graphic>
        </wp:inline>
      </w:drawing>
    </w:r>
    <w:r>
      <w:tab/>
    </w:r>
    <w:r>
      <w:rPr>
        <w:b/>
        <w:color w:val="1D4289"/>
        <w:sz w:val="17"/>
      </w:rPr>
      <w:t>COUNSELOR TOOLKIT</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74BCCA" w14:textId="77777777" w:rsidR="001A419D" w:rsidRDefault="00000000">
    <w:pPr>
      <w:pBdr>
        <w:bottom w:val="single" w:sz="10" w:space="4" w:color="00B0B9"/>
      </w:pBdr>
      <w:tabs>
        <w:tab w:val="right" w:pos="9360"/>
      </w:tabs>
      <w:spacing w:after="60"/>
    </w:pPr>
    <w:r>
      <w:rPr>
        <w:noProof/>
      </w:rPr>
      <w:drawing>
        <wp:inline distT="0" distB="0" distL="0" distR="0" wp14:anchorId="278236C1" wp14:editId="497B4C93">
          <wp:extent cx="1600200" cy="422817"/>
          <wp:effectExtent l="0" t="0" r="0" b="0"/>
          <wp:docPr id="955647539" name="Picture 955647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s-logo.png"/>
                  <pic:cNvPicPr/>
                </pic:nvPicPr>
                <pic:blipFill>
                  <a:blip r:embed="rId1"/>
                  <a:stretch>
                    <a:fillRect/>
                  </a:stretch>
                </pic:blipFill>
                <pic:spPr>
                  <a:xfrm>
                    <a:off x="0" y="0"/>
                    <a:ext cx="1600200" cy="422817"/>
                  </a:xfrm>
                  <a:prstGeom prst="rect">
                    <a:avLst/>
                  </a:prstGeom>
                </pic:spPr>
              </pic:pic>
            </a:graphicData>
          </a:graphic>
        </wp:inline>
      </w:drawing>
    </w:r>
    <w:r>
      <w:tab/>
    </w:r>
    <w:r>
      <w:rPr>
        <w:b/>
        <w:color w:val="1D4289"/>
        <w:sz w:val="17"/>
      </w:rPr>
      <w:t>COUNSELOR TOOLKIT</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0A25BD3" w14:textId="77777777" w:rsidR="001A419D" w:rsidRDefault="00000000">
    <w:pPr>
      <w:pBdr>
        <w:bottom w:val="single" w:sz="10" w:space="4" w:color="00B0B9"/>
      </w:pBdr>
      <w:tabs>
        <w:tab w:val="right" w:pos="9360"/>
      </w:tabs>
      <w:spacing w:after="60"/>
    </w:pPr>
    <w:r>
      <w:rPr>
        <w:noProof/>
      </w:rPr>
      <w:drawing>
        <wp:inline distT="0" distB="0" distL="0" distR="0" wp14:anchorId="1A3581AA" wp14:editId="11BC1D91">
          <wp:extent cx="1600200" cy="422817"/>
          <wp:effectExtent l="0" t="0" r="0" b="0"/>
          <wp:docPr id="234210892" name="Picture 234210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s-logo.png"/>
                  <pic:cNvPicPr/>
                </pic:nvPicPr>
                <pic:blipFill>
                  <a:blip r:embed="rId1"/>
                  <a:stretch>
                    <a:fillRect/>
                  </a:stretch>
                </pic:blipFill>
                <pic:spPr>
                  <a:xfrm>
                    <a:off x="0" y="0"/>
                    <a:ext cx="1600200" cy="422817"/>
                  </a:xfrm>
                  <a:prstGeom prst="rect">
                    <a:avLst/>
                  </a:prstGeom>
                </pic:spPr>
              </pic:pic>
            </a:graphicData>
          </a:graphic>
        </wp:inline>
      </w:drawing>
    </w:r>
    <w:r>
      <w:tab/>
    </w:r>
    <w:r>
      <w:rPr>
        <w:b/>
        <w:color w:val="1D4289"/>
        <w:sz w:val="17"/>
      </w:rPr>
      <w:t>COUNSELOR TOOLKIT</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671F66E" w14:textId="77777777" w:rsidR="001A419D" w:rsidRDefault="00000000">
    <w:pPr>
      <w:pBdr>
        <w:bottom w:val="single" w:sz="10" w:space="4" w:color="00B0B9"/>
      </w:pBdr>
      <w:tabs>
        <w:tab w:val="right" w:pos="9360"/>
      </w:tabs>
      <w:spacing w:after="60"/>
    </w:pPr>
    <w:r>
      <w:rPr>
        <w:noProof/>
      </w:rPr>
      <w:drawing>
        <wp:inline distT="0" distB="0" distL="0" distR="0" wp14:anchorId="78C71019" wp14:editId="07C199C7">
          <wp:extent cx="1600200" cy="422817"/>
          <wp:effectExtent l="0" t="0" r="0" b="0"/>
          <wp:docPr id="942625530" name="Picture 942625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s-logo.png"/>
                  <pic:cNvPicPr/>
                </pic:nvPicPr>
                <pic:blipFill>
                  <a:blip r:embed="rId1"/>
                  <a:stretch>
                    <a:fillRect/>
                  </a:stretch>
                </pic:blipFill>
                <pic:spPr>
                  <a:xfrm>
                    <a:off x="0" y="0"/>
                    <a:ext cx="1600200" cy="422817"/>
                  </a:xfrm>
                  <a:prstGeom prst="rect">
                    <a:avLst/>
                  </a:prstGeom>
                </pic:spPr>
              </pic:pic>
            </a:graphicData>
          </a:graphic>
        </wp:inline>
      </w:drawing>
    </w:r>
    <w:r>
      <w:tab/>
    </w:r>
    <w:r>
      <w:rPr>
        <w:b/>
        <w:color w:val="1D4289"/>
        <w:sz w:val="17"/>
      </w:rPr>
      <w:t>COUNSELOR TOOLKIT</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740DF9" w14:textId="77777777" w:rsidR="001A419D" w:rsidRDefault="00000000">
    <w:pPr>
      <w:pBdr>
        <w:bottom w:val="single" w:sz="10" w:space="4" w:color="00B0B9"/>
      </w:pBdr>
      <w:tabs>
        <w:tab w:val="right" w:pos="9360"/>
      </w:tabs>
      <w:spacing w:after="60"/>
    </w:pPr>
    <w:r>
      <w:rPr>
        <w:noProof/>
      </w:rPr>
      <w:drawing>
        <wp:inline distT="0" distB="0" distL="0" distR="0" wp14:anchorId="2935232A" wp14:editId="7692BAC0">
          <wp:extent cx="1600200" cy="422817"/>
          <wp:effectExtent l="0" t="0" r="0" b="0"/>
          <wp:docPr id="1559203878" name="Picture 1559203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s-logo.png"/>
                  <pic:cNvPicPr/>
                </pic:nvPicPr>
                <pic:blipFill>
                  <a:blip r:embed="rId1"/>
                  <a:stretch>
                    <a:fillRect/>
                  </a:stretch>
                </pic:blipFill>
                <pic:spPr>
                  <a:xfrm>
                    <a:off x="0" y="0"/>
                    <a:ext cx="1600200" cy="422817"/>
                  </a:xfrm>
                  <a:prstGeom prst="rect">
                    <a:avLst/>
                  </a:prstGeom>
                </pic:spPr>
              </pic:pic>
            </a:graphicData>
          </a:graphic>
        </wp:inline>
      </w:drawing>
    </w:r>
    <w:r>
      <w:tab/>
    </w:r>
    <w:r>
      <w:rPr>
        <w:b/>
        <w:color w:val="1D4289"/>
        <w:sz w:val="17"/>
      </w:rPr>
      <w:t>COUNSELOR TOOLKIT</w: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D7143B" w14:textId="77777777" w:rsidR="001A419D" w:rsidRDefault="00000000">
    <w:pPr>
      <w:pBdr>
        <w:bottom w:val="single" w:sz="10" w:space="4" w:color="00B0B9"/>
      </w:pBdr>
      <w:tabs>
        <w:tab w:val="right" w:pos="9360"/>
      </w:tabs>
      <w:spacing w:after="60"/>
    </w:pPr>
    <w:r>
      <w:rPr>
        <w:noProof/>
      </w:rPr>
      <w:drawing>
        <wp:inline distT="0" distB="0" distL="0" distR="0" wp14:anchorId="7613564D" wp14:editId="5EE2C03B">
          <wp:extent cx="1600200" cy="422817"/>
          <wp:effectExtent l="0" t="0" r="0" b="0"/>
          <wp:docPr id="672813445" name="Picture 672813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s-logo.png"/>
                  <pic:cNvPicPr/>
                </pic:nvPicPr>
                <pic:blipFill>
                  <a:blip r:embed="rId1"/>
                  <a:stretch>
                    <a:fillRect/>
                  </a:stretch>
                </pic:blipFill>
                <pic:spPr>
                  <a:xfrm>
                    <a:off x="0" y="0"/>
                    <a:ext cx="1600200" cy="422817"/>
                  </a:xfrm>
                  <a:prstGeom prst="rect">
                    <a:avLst/>
                  </a:prstGeom>
                </pic:spPr>
              </pic:pic>
            </a:graphicData>
          </a:graphic>
        </wp:inline>
      </w:drawing>
    </w:r>
    <w:r>
      <w:tab/>
    </w:r>
    <w:r>
      <w:rPr>
        <w:b/>
        <w:color w:val="1D4289"/>
        <w:sz w:val="17"/>
      </w:rPr>
      <w:t>COUNSELOR TOOLKIT</w: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181F1D8" w14:textId="77777777" w:rsidR="001A419D" w:rsidRDefault="00000000">
    <w:pPr>
      <w:pBdr>
        <w:bottom w:val="single" w:sz="10" w:space="4" w:color="00B0B9"/>
      </w:pBdr>
      <w:tabs>
        <w:tab w:val="right" w:pos="9360"/>
      </w:tabs>
      <w:spacing w:after="60"/>
    </w:pPr>
    <w:r>
      <w:rPr>
        <w:noProof/>
      </w:rPr>
      <w:drawing>
        <wp:inline distT="0" distB="0" distL="0" distR="0" wp14:anchorId="3BF585CE" wp14:editId="551AF8AA">
          <wp:extent cx="1600200" cy="422817"/>
          <wp:effectExtent l="0" t="0" r="0" b="0"/>
          <wp:docPr id="1695657483" name="Picture 1695657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s-logo.png"/>
                  <pic:cNvPicPr/>
                </pic:nvPicPr>
                <pic:blipFill>
                  <a:blip r:embed="rId1"/>
                  <a:stretch>
                    <a:fillRect/>
                  </a:stretch>
                </pic:blipFill>
                <pic:spPr>
                  <a:xfrm>
                    <a:off x="0" y="0"/>
                    <a:ext cx="1600200" cy="422817"/>
                  </a:xfrm>
                  <a:prstGeom prst="rect">
                    <a:avLst/>
                  </a:prstGeom>
                </pic:spPr>
              </pic:pic>
            </a:graphicData>
          </a:graphic>
        </wp:inline>
      </w:drawing>
    </w:r>
    <w:r>
      <w:tab/>
    </w:r>
    <w:r>
      <w:rPr>
        <w:b/>
        <w:color w:val="1D4289"/>
        <w:sz w:val="17"/>
      </w:rPr>
      <w:t>COUNSELOR TOOLKIT</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E3F63B" w14:textId="77777777" w:rsidR="001A419D" w:rsidRDefault="00000000">
    <w:pPr>
      <w:pBdr>
        <w:bottom w:val="single" w:sz="10" w:space="4" w:color="00B0B9"/>
      </w:pBdr>
      <w:tabs>
        <w:tab w:val="right" w:pos="9360"/>
      </w:tabs>
      <w:spacing w:after="60"/>
    </w:pPr>
    <w:r>
      <w:rPr>
        <w:noProof/>
      </w:rPr>
      <w:drawing>
        <wp:inline distT="0" distB="0" distL="0" distR="0" wp14:anchorId="06C280E1" wp14:editId="6ED6F986">
          <wp:extent cx="1600200" cy="422817"/>
          <wp:effectExtent l="0" t="0" r="0" b="0"/>
          <wp:docPr id="950176304" name="Picture 950176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s-logo.png"/>
                  <pic:cNvPicPr/>
                </pic:nvPicPr>
                <pic:blipFill>
                  <a:blip r:embed="rId1"/>
                  <a:stretch>
                    <a:fillRect/>
                  </a:stretch>
                </pic:blipFill>
                <pic:spPr>
                  <a:xfrm>
                    <a:off x="0" y="0"/>
                    <a:ext cx="1600200" cy="422817"/>
                  </a:xfrm>
                  <a:prstGeom prst="rect">
                    <a:avLst/>
                  </a:prstGeom>
                </pic:spPr>
              </pic:pic>
            </a:graphicData>
          </a:graphic>
        </wp:inline>
      </w:drawing>
    </w:r>
    <w:r>
      <w:tab/>
    </w:r>
    <w:r>
      <w:rPr>
        <w:b/>
        <w:color w:val="1D4289"/>
        <w:sz w:val="17"/>
      </w:rPr>
      <w:t>COUNSELOR TOOLKIT</w: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1CC414" w14:textId="77777777" w:rsidR="001A419D" w:rsidRDefault="00000000">
    <w:pPr>
      <w:pBdr>
        <w:bottom w:val="single" w:sz="10" w:space="4" w:color="00B0B9"/>
      </w:pBdr>
      <w:tabs>
        <w:tab w:val="right" w:pos="9360"/>
      </w:tabs>
      <w:spacing w:after="60"/>
    </w:pPr>
    <w:r>
      <w:rPr>
        <w:noProof/>
      </w:rPr>
      <w:drawing>
        <wp:inline distT="0" distB="0" distL="0" distR="0" wp14:anchorId="482F75F3" wp14:editId="5FCCD73F">
          <wp:extent cx="1600200" cy="422817"/>
          <wp:effectExtent l="0" t="0" r="0" b="0"/>
          <wp:docPr id="1859155416" name="Picture 1859155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s-logo.png"/>
                  <pic:cNvPicPr/>
                </pic:nvPicPr>
                <pic:blipFill>
                  <a:blip r:embed="rId1"/>
                  <a:stretch>
                    <a:fillRect/>
                  </a:stretch>
                </pic:blipFill>
                <pic:spPr>
                  <a:xfrm>
                    <a:off x="0" y="0"/>
                    <a:ext cx="1600200" cy="422817"/>
                  </a:xfrm>
                  <a:prstGeom prst="rect">
                    <a:avLst/>
                  </a:prstGeom>
                </pic:spPr>
              </pic:pic>
            </a:graphicData>
          </a:graphic>
        </wp:inline>
      </w:drawing>
    </w:r>
    <w:r>
      <w:tab/>
    </w:r>
    <w:r>
      <w:rPr>
        <w:b/>
        <w:color w:val="1D4289"/>
        <w:sz w:val="17"/>
      </w:rPr>
      <w:t>COUNSELOR TOOLKIT</w: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A33E5F" w14:textId="77777777" w:rsidR="001A419D" w:rsidRDefault="00000000">
    <w:pPr>
      <w:pBdr>
        <w:bottom w:val="single" w:sz="10" w:space="4" w:color="00B0B9"/>
      </w:pBdr>
      <w:tabs>
        <w:tab w:val="right" w:pos="9360"/>
      </w:tabs>
      <w:spacing w:after="60"/>
    </w:pPr>
    <w:r>
      <w:rPr>
        <w:noProof/>
      </w:rPr>
      <w:drawing>
        <wp:inline distT="0" distB="0" distL="0" distR="0" wp14:anchorId="506A8246" wp14:editId="211490F9">
          <wp:extent cx="1600200" cy="422817"/>
          <wp:effectExtent l="0" t="0" r="0" b="0"/>
          <wp:docPr id="1005827195" name="Picture 1005827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s-logo.png"/>
                  <pic:cNvPicPr/>
                </pic:nvPicPr>
                <pic:blipFill>
                  <a:blip r:embed="rId1"/>
                  <a:stretch>
                    <a:fillRect/>
                  </a:stretch>
                </pic:blipFill>
                <pic:spPr>
                  <a:xfrm>
                    <a:off x="0" y="0"/>
                    <a:ext cx="1600200" cy="422817"/>
                  </a:xfrm>
                  <a:prstGeom prst="rect">
                    <a:avLst/>
                  </a:prstGeom>
                </pic:spPr>
              </pic:pic>
            </a:graphicData>
          </a:graphic>
        </wp:inline>
      </w:drawing>
    </w:r>
    <w:r>
      <w:tab/>
    </w:r>
    <w:r>
      <w:rPr>
        <w:b/>
        <w:color w:val="1D4289"/>
        <w:sz w:val="17"/>
      </w:rPr>
      <w:t>COUNSELOR TOOLKIT</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776151" w14:textId="77777777" w:rsidR="001A419D" w:rsidRDefault="00000000">
    <w:pPr>
      <w:pBdr>
        <w:bottom w:val="single" w:sz="10" w:space="4" w:color="00B0B9"/>
      </w:pBdr>
      <w:tabs>
        <w:tab w:val="right" w:pos="9360"/>
      </w:tabs>
      <w:spacing w:after="60"/>
    </w:pPr>
    <w:r>
      <w:rPr>
        <w:noProof/>
      </w:rPr>
      <w:drawing>
        <wp:inline distT="0" distB="0" distL="0" distR="0" wp14:anchorId="2D0A5642" wp14:editId="009BE57E">
          <wp:extent cx="1600200" cy="422817"/>
          <wp:effectExtent l="0" t="0" r="0" b="0"/>
          <wp:docPr id="108441467" name="Picture 108441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s-logo.png"/>
                  <pic:cNvPicPr/>
                </pic:nvPicPr>
                <pic:blipFill>
                  <a:blip r:embed="rId1"/>
                  <a:stretch>
                    <a:fillRect/>
                  </a:stretch>
                </pic:blipFill>
                <pic:spPr>
                  <a:xfrm>
                    <a:off x="0" y="0"/>
                    <a:ext cx="1600200" cy="422817"/>
                  </a:xfrm>
                  <a:prstGeom prst="rect">
                    <a:avLst/>
                  </a:prstGeom>
                </pic:spPr>
              </pic:pic>
            </a:graphicData>
          </a:graphic>
        </wp:inline>
      </w:drawing>
    </w:r>
    <w:r>
      <w:tab/>
    </w:r>
    <w:r>
      <w:rPr>
        <w:b/>
        <w:color w:val="1D4289"/>
        <w:sz w:val="17"/>
      </w:rPr>
      <w:t>COUNSELOR TOOLKIT</w: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BD351D" w14:textId="77777777" w:rsidR="001A419D" w:rsidRDefault="00000000">
    <w:pPr>
      <w:pBdr>
        <w:bottom w:val="single" w:sz="10" w:space="4" w:color="00B0B9"/>
      </w:pBdr>
      <w:tabs>
        <w:tab w:val="right" w:pos="9360"/>
      </w:tabs>
      <w:spacing w:after="60"/>
    </w:pPr>
    <w:r>
      <w:rPr>
        <w:noProof/>
      </w:rPr>
      <w:drawing>
        <wp:inline distT="0" distB="0" distL="0" distR="0" wp14:anchorId="77BFB922" wp14:editId="112E4D8F">
          <wp:extent cx="1600200" cy="422817"/>
          <wp:effectExtent l="0" t="0" r="0" b="0"/>
          <wp:docPr id="77339606" name="Picture 77339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s-logo.png"/>
                  <pic:cNvPicPr/>
                </pic:nvPicPr>
                <pic:blipFill>
                  <a:blip r:embed="rId1"/>
                  <a:stretch>
                    <a:fillRect/>
                  </a:stretch>
                </pic:blipFill>
                <pic:spPr>
                  <a:xfrm>
                    <a:off x="0" y="0"/>
                    <a:ext cx="1600200" cy="422817"/>
                  </a:xfrm>
                  <a:prstGeom prst="rect">
                    <a:avLst/>
                  </a:prstGeom>
                </pic:spPr>
              </pic:pic>
            </a:graphicData>
          </a:graphic>
        </wp:inline>
      </w:drawing>
    </w:r>
    <w:r>
      <w:tab/>
    </w:r>
    <w:r>
      <w:rPr>
        <w:b/>
        <w:color w:val="1D4289"/>
        <w:sz w:val="17"/>
      </w:rPr>
      <w:t>COUNSELOR TOOLKIT</w: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6BE03D3" w14:textId="77777777" w:rsidR="001A419D" w:rsidRDefault="00000000">
    <w:pPr>
      <w:pBdr>
        <w:bottom w:val="single" w:sz="10" w:space="4" w:color="00B0B9"/>
      </w:pBdr>
      <w:tabs>
        <w:tab w:val="right" w:pos="9360"/>
      </w:tabs>
      <w:spacing w:after="60"/>
    </w:pPr>
    <w:r>
      <w:rPr>
        <w:noProof/>
      </w:rPr>
      <w:drawing>
        <wp:inline distT="0" distB="0" distL="0" distR="0" wp14:anchorId="38621DB9" wp14:editId="271B1395">
          <wp:extent cx="1600200" cy="422817"/>
          <wp:effectExtent l="0" t="0" r="0" b="0"/>
          <wp:docPr id="1683487510" name="Picture 1683487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s-logo.png"/>
                  <pic:cNvPicPr/>
                </pic:nvPicPr>
                <pic:blipFill>
                  <a:blip r:embed="rId1"/>
                  <a:stretch>
                    <a:fillRect/>
                  </a:stretch>
                </pic:blipFill>
                <pic:spPr>
                  <a:xfrm>
                    <a:off x="0" y="0"/>
                    <a:ext cx="1600200" cy="422817"/>
                  </a:xfrm>
                  <a:prstGeom prst="rect">
                    <a:avLst/>
                  </a:prstGeom>
                </pic:spPr>
              </pic:pic>
            </a:graphicData>
          </a:graphic>
        </wp:inline>
      </w:drawing>
    </w:r>
    <w:r>
      <w:tab/>
    </w:r>
    <w:r>
      <w:rPr>
        <w:b/>
        <w:color w:val="1D4289"/>
        <w:sz w:val="17"/>
      </w:rPr>
      <w:t>COUNSELOR TOOLKIT</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211CA2" w14:textId="77777777" w:rsidR="001A419D" w:rsidRDefault="00000000">
    <w:pPr>
      <w:pBdr>
        <w:bottom w:val="single" w:sz="10" w:space="4" w:color="00B0B9"/>
      </w:pBdr>
      <w:tabs>
        <w:tab w:val="right" w:pos="9360"/>
      </w:tabs>
      <w:spacing w:after="60"/>
    </w:pPr>
    <w:r>
      <w:rPr>
        <w:noProof/>
      </w:rPr>
      <w:drawing>
        <wp:inline distT="0" distB="0" distL="0" distR="0" wp14:anchorId="54CAF8A5" wp14:editId="09B1B0A8">
          <wp:extent cx="1600200" cy="422817"/>
          <wp:effectExtent l="0" t="0" r="0" b="0"/>
          <wp:docPr id="515010596" name="Picture 515010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s-logo.png"/>
                  <pic:cNvPicPr/>
                </pic:nvPicPr>
                <pic:blipFill>
                  <a:blip r:embed="rId1"/>
                  <a:stretch>
                    <a:fillRect/>
                  </a:stretch>
                </pic:blipFill>
                <pic:spPr>
                  <a:xfrm>
                    <a:off x="0" y="0"/>
                    <a:ext cx="1600200" cy="422817"/>
                  </a:xfrm>
                  <a:prstGeom prst="rect">
                    <a:avLst/>
                  </a:prstGeom>
                </pic:spPr>
              </pic:pic>
            </a:graphicData>
          </a:graphic>
        </wp:inline>
      </w:drawing>
    </w:r>
    <w:r>
      <w:tab/>
    </w:r>
    <w:r>
      <w:rPr>
        <w:b/>
        <w:color w:val="1D4289"/>
        <w:sz w:val="17"/>
      </w:rPr>
      <w:t>COUNSELOR TOOLKIT</w:t>
    </w: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D73C85" w14:textId="77777777" w:rsidR="001A419D" w:rsidRDefault="00000000">
    <w:pPr>
      <w:pBdr>
        <w:bottom w:val="single" w:sz="10" w:space="4" w:color="00B0B9"/>
      </w:pBdr>
      <w:tabs>
        <w:tab w:val="right" w:pos="9360"/>
      </w:tabs>
      <w:spacing w:after="60"/>
    </w:pPr>
    <w:r>
      <w:rPr>
        <w:noProof/>
      </w:rPr>
      <w:drawing>
        <wp:inline distT="0" distB="0" distL="0" distR="0" wp14:anchorId="00D2C0ED" wp14:editId="303FF7CD">
          <wp:extent cx="1600200" cy="422817"/>
          <wp:effectExtent l="0" t="0" r="0" b="0"/>
          <wp:docPr id="1045918247" name="Picture 1045918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s-logo.png"/>
                  <pic:cNvPicPr/>
                </pic:nvPicPr>
                <pic:blipFill>
                  <a:blip r:embed="rId1"/>
                  <a:stretch>
                    <a:fillRect/>
                  </a:stretch>
                </pic:blipFill>
                <pic:spPr>
                  <a:xfrm>
                    <a:off x="0" y="0"/>
                    <a:ext cx="1600200" cy="422817"/>
                  </a:xfrm>
                  <a:prstGeom prst="rect">
                    <a:avLst/>
                  </a:prstGeom>
                </pic:spPr>
              </pic:pic>
            </a:graphicData>
          </a:graphic>
        </wp:inline>
      </w:drawing>
    </w:r>
    <w:r>
      <w:tab/>
    </w:r>
    <w:r>
      <w:rPr>
        <w:b/>
        <w:color w:val="1D4289"/>
        <w:sz w:val="17"/>
      </w:rPr>
      <w:t>COUNSELOR TOOLKIT</w:t>
    </w: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D9381A8" w14:textId="77777777" w:rsidR="001A419D" w:rsidRDefault="00000000">
    <w:pPr>
      <w:pBdr>
        <w:bottom w:val="single" w:sz="10" w:space="4" w:color="00B0B9"/>
      </w:pBdr>
      <w:tabs>
        <w:tab w:val="right" w:pos="9360"/>
      </w:tabs>
      <w:spacing w:after="60"/>
    </w:pPr>
    <w:r>
      <w:rPr>
        <w:noProof/>
      </w:rPr>
      <w:drawing>
        <wp:inline distT="0" distB="0" distL="0" distR="0" wp14:anchorId="211233B1" wp14:editId="5255BF77">
          <wp:extent cx="1600200" cy="422817"/>
          <wp:effectExtent l="0" t="0" r="0" b="0"/>
          <wp:docPr id="1244362370" name="Picture 1244362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s-logo.png"/>
                  <pic:cNvPicPr/>
                </pic:nvPicPr>
                <pic:blipFill>
                  <a:blip r:embed="rId1"/>
                  <a:stretch>
                    <a:fillRect/>
                  </a:stretch>
                </pic:blipFill>
                <pic:spPr>
                  <a:xfrm>
                    <a:off x="0" y="0"/>
                    <a:ext cx="1600200" cy="422817"/>
                  </a:xfrm>
                  <a:prstGeom prst="rect">
                    <a:avLst/>
                  </a:prstGeom>
                </pic:spPr>
              </pic:pic>
            </a:graphicData>
          </a:graphic>
        </wp:inline>
      </w:drawing>
    </w:r>
    <w:r>
      <w:tab/>
    </w:r>
    <w:r>
      <w:rPr>
        <w:b/>
        <w:color w:val="1D4289"/>
        <w:sz w:val="17"/>
      </w:rPr>
      <w:t>COUNSELOR TOOLKIT</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E9389D" w14:textId="77777777" w:rsidR="001A419D" w:rsidRDefault="00000000">
    <w:pPr>
      <w:pBdr>
        <w:bottom w:val="single" w:sz="10" w:space="4" w:color="00B0B9"/>
      </w:pBdr>
      <w:tabs>
        <w:tab w:val="right" w:pos="9360"/>
      </w:tabs>
      <w:spacing w:after="60"/>
    </w:pPr>
    <w:r>
      <w:rPr>
        <w:noProof/>
      </w:rPr>
      <w:drawing>
        <wp:inline distT="0" distB="0" distL="0" distR="0" wp14:anchorId="3E9F163A" wp14:editId="78249711">
          <wp:extent cx="1600200" cy="422817"/>
          <wp:effectExtent l="0" t="0" r="0" b="0"/>
          <wp:docPr id="503998291" name="Picture 503998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s-logo.png"/>
                  <pic:cNvPicPr/>
                </pic:nvPicPr>
                <pic:blipFill>
                  <a:blip r:embed="rId1"/>
                  <a:stretch>
                    <a:fillRect/>
                  </a:stretch>
                </pic:blipFill>
                <pic:spPr>
                  <a:xfrm>
                    <a:off x="0" y="0"/>
                    <a:ext cx="1600200" cy="422817"/>
                  </a:xfrm>
                  <a:prstGeom prst="rect">
                    <a:avLst/>
                  </a:prstGeom>
                </pic:spPr>
              </pic:pic>
            </a:graphicData>
          </a:graphic>
        </wp:inline>
      </w:drawing>
    </w:r>
    <w:r>
      <w:tab/>
    </w:r>
    <w:r>
      <w:rPr>
        <w:b/>
        <w:color w:val="1D4289"/>
        <w:sz w:val="17"/>
      </w:rPr>
      <w:t>COUNSELOR TOOLKIT</w:t>
    </w: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A9FFA0" w14:textId="77777777" w:rsidR="001A419D" w:rsidRDefault="00000000">
    <w:pPr>
      <w:pBdr>
        <w:bottom w:val="single" w:sz="10" w:space="4" w:color="00B0B9"/>
      </w:pBdr>
      <w:tabs>
        <w:tab w:val="right" w:pos="9360"/>
      </w:tabs>
      <w:spacing w:after="60"/>
    </w:pPr>
    <w:r>
      <w:rPr>
        <w:noProof/>
      </w:rPr>
      <w:drawing>
        <wp:inline distT="0" distB="0" distL="0" distR="0" wp14:anchorId="61EEA6C8" wp14:editId="1B812F1C">
          <wp:extent cx="1600200" cy="422817"/>
          <wp:effectExtent l="0" t="0" r="0" b="0"/>
          <wp:docPr id="1801679904" name="Picture 1801679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s-logo.png"/>
                  <pic:cNvPicPr/>
                </pic:nvPicPr>
                <pic:blipFill>
                  <a:blip r:embed="rId1"/>
                  <a:stretch>
                    <a:fillRect/>
                  </a:stretch>
                </pic:blipFill>
                <pic:spPr>
                  <a:xfrm>
                    <a:off x="0" y="0"/>
                    <a:ext cx="1600200" cy="422817"/>
                  </a:xfrm>
                  <a:prstGeom prst="rect">
                    <a:avLst/>
                  </a:prstGeom>
                </pic:spPr>
              </pic:pic>
            </a:graphicData>
          </a:graphic>
        </wp:inline>
      </w:drawing>
    </w:r>
    <w:r>
      <w:tab/>
    </w:r>
    <w:r>
      <w:rPr>
        <w:b/>
        <w:color w:val="1D4289"/>
        <w:sz w:val="17"/>
      </w:rPr>
      <w:t>COUNSELOR TOOLKIT</w:t>
    </w: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9813CA" w14:textId="77777777" w:rsidR="001A419D" w:rsidRDefault="00000000">
    <w:pPr>
      <w:pBdr>
        <w:bottom w:val="single" w:sz="10" w:space="4" w:color="00B0B9"/>
      </w:pBdr>
      <w:tabs>
        <w:tab w:val="right" w:pos="9360"/>
      </w:tabs>
      <w:spacing w:after="60"/>
    </w:pPr>
    <w:r>
      <w:rPr>
        <w:noProof/>
      </w:rPr>
      <w:drawing>
        <wp:inline distT="0" distB="0" distL="0" distR="0" wp14:anchorId="45F90097" wp14:editId="7C987C44">
          <wp:extent cx="1600200" cy="422817"/>
          <wp:effectExtent l="0" t="0" r="0" b="0"/>
          <wp:docPr id="1836439359" name="Picture 1836439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s-logo.png"/>
                  <pic:cNvPicPr/>
                </pic:nvPicPr>
                <pic:blipFill>
                  <a:blip r:embed="rId1"/>
                  <a:stretch>
                    <a:fillRect/>
                  </a:stretch>
                </pic:blipFill>
                <pic:spPr>
                  <a:xfrm>
                    <a:off x="0" y="0"/>
                    <a:ext cx="1600200" cy="422817"/>
                  </a:xfrm>
                  <a:prstGeom prst="rect">
                    <a:avLst/>
                  </a:prstGeom>
                </pic:spPr>
              </pic:pic>
            </a:graphicData>
          </a:graphic>
        </wp:inline>
      </w:drawing>
    </w:r>
    <w:r>
      <w:tab/>
    </w:r>
    <w:r>
      <w:rPr>
        <w:b/>
        <w:color w:val="1D4289"/>
        <w:sz w:val="17"/>
      </w:rPr>
      <w:t>COUNSELOR TOOLKIT</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7C401C5" w14:textId="77777777" w:rsidR="001A419D" w:rsidRDefault="00000000">
    <w:pPr>
      <w:pBdr>
        <w:bottom w:val="single" w:sz="10" w:space="4" w:color="00B0B9"/>
      </w:pBdr>
      <w:tabs>
        <w:tab w:val="right" w:pos="9360"/>
      </w:tabs>
      <w:spacing w:after="60"/>
    </w:pPr>
    <w:r>
      <w:rPr>
        <w:noProof/>
      </w:rPr>
      <w:drawing>
        <wp:inline distT="0" distB="0" distL="0" distR="0" wp14:anchorId="00E42DA0" wp14:editId="4CB6FC69">
          <wp:extent cx="1600200" cy="422817"/>
          <wp:effectExtent l="0" t="0" r="0" b="0"/>
          <wp:docPr id="1539275318" name="Picture 1539275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s-logo.png"/>
                  <pic:cNvPicPr/>
                </pic:nvPicPr>
                <pic:blipFill>
                  <a:blip r:embed="rId1"/>
                  <a:stretch>
                    <a:fillRect/>
                  </a:stretch>
                </pic:blipFill>
                <pic:spPr>
                  <a:xfrm>
                    <a:off x="0" y="0"/>
                    <a:ext cx="1600200" cy="422817"/>
                  </a:xfrm>
                  <a:prstGeom prst="rect">
                    <a:avLst/>
                  </a:prstGeom>
                </pic:spPr>
              </pic:pic>
            </a:graphicData>
          </a:graphic>
        </wp:inline>
      </w:drawing>
    </w:r>
    <w:r>
      <w:tab/>
    </w:r>
    <w:r>
      <w:rPr>
        <w:b/>
        <w:color w:val="1D4289"/>
        <w:sz w:val="17"/>
      </w:rPr>
      <w:t>COUNSELOR TOOLKIT</w:t>
    </w: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A1C514" w14:textId="77777777" w:rsidR="001A419D" w:rsidRDefault="00000000">
    <w:pPr>
      <w:pBdr>
        <w:bottom w:val="single" w:sz="10" w:space="4" w:color="00B0B9"/>
      </w:pBdr>
      <w:tabs>
        <w:tab w:val="right" w:pos="9360"/>
      </w:tabs>
      <w:spacing w:after="60"/>
    </w:pPr>
    <w:r>
      <w:rPr>
        <w:noProof/>
      </w:rPr>
      <w:drawing>
        <wp:inline distT="0" distB="0" distL="0" distR="0" wp14:anchorId="22FE2535" wp14:editId="0AE63820">
          <wp:extent cx="1600200" cy="422817"/>
          <wp:effectExtent l="0" t="0" r="0" b="0"/>
          <wp:docPr id="655789501" name="Picture 655789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s-logo.png"/>
                  <pic:cNvPicPr/>
                </pic:nvPicPr>
                <pic:blipFill>
                  <a:blip r:embed="rId1"/>
                  <a:stretch>
                    <a:fillRect/>
                  </a:stretch>
                </pic:blipFill>
                <pic:spPr>
                  <a:xfrm>
                    <a:off x="0" y="0"/>
                    <a:ext cx="1600200" cy="422817"/>
                  </a:xfrm>
                  <a:prstGeom prst="rect">
                    <a:avLst/>
                  </a:prstGeom>
                </pic:spPr>
              </pic:pic>
            </a:graphicData>
          </a:graphic>
        </wp:inline>
      </w:drawing>
    </w:r>
    <w:r>
      <w:tab/>
    </w:r>
    <w:r>
      <w:rPr>
        <w:b/>
        <w:color w:val="1D4289"/>
        <w:sz w:val="17"/>
      </w:rPr>
      <w:t>COUNSELOR TOOLKIT</w:t>
    </w: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2ADCC7" w14:textId="77777777" w:rsidR="001A419D" w:rsidRDefault="00000000">
    <w:pPr>
      <w:pBdr>
        <w:bottom w:val="single" w:sz="10" w:space="4" w:color="00B0B9"/>
      </w:pBdr>
      <w:tabs>
        <w:tab w:val="right" w:pos="9360"/>
      </w:tabs>
      <w:spacing w:after="60"/>
    </w:pPr>
    <w:r>
      <w:rPr>
        <w:noProof/>
      </w:rPr>
      <w:drawing>
        <wp:inline distT="0" distB="0" distL="0" distR="0" wp14:anchorId="3D03DD3F" wp14:editId="584B8783">
          <wp:extent cx="1600200" cy="422817"/>
          <wp:effectExtent l="0" t="0" r="0" b="0"/>
          <wp:docPr id="633079680" name="Picture 633079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s-logo.png"/>
                  <pic:cNvPicPr/>
                </pic:nvPicPr>
                <pic:blipFill>
                  <a:blip r:embed="rId1"/>
                  <a:stretch>
                    <a:fillRect/>
                  </a:stretch>
                </pic:blipFill>
                <pic:spPr>
                  <a:xfrm>
                    <a:off x="0" y="0"/>
                    <a:ext cx="1600200" cy="422817"/>
                  </a:xfrm>
                  <a:prstGeom prst="rect">
                    <a:avLst/>
                  </a:prstGeom>
                </pic:spPr>
              </pic:pic>
            </a:graphicData>
          </a:graphic>
        </wp:inline>
      </w:drawing>
    </w:r>
    <w:r>
      <w:tab/>
    </w:r>
    <w:r>
      <w:rPr>
        <w:b/>
        <w:color w:val="1D4289"/>
        <w:sz w:val="17"/>
      </w:rPr>
      <w:t>COUNSELOR TOOLKIT</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2C905C2" w14:textId="77777777" w:rsidR="001A419D" w:rsidRDefault="00000000">
    <w:pPr>
      <w:pBdr>
        <w:bottom w:val="single" w:sz="10" w:space="4" w:color="00B0B9"/>
      </w:pBdr>
      <w:tabs>
        <w:tab w:val="right" w:pos="9360"/>
      </w:tabs>
      <w:spacing w:after="60"/>
    </w:pPr>
    <w:r>
      <w:rPr>
        <w:noProof/>
      </w:rPr>
      <w:drawing>
        <wp:inline distT="0" distB="0" distL="0" distR="0" wp14:anchorId="649A8D52" wp14:editId="182C6FBD">
          <wp:extent cx="1600200" cy="422817"/>
          <wp:effectExtent l="0" t="0" r="0" b="0"/>
          <wp:docPr id="1264627781" name="Picture 1264627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s-logo.png"/>
                  <pic:cNvPicPr/>
                </pic:nvPicPr>
                <pic:blipFill>
                  <a:blip r:embed="rId1"/>
                  <a:stretch>
                    <a:fillRect/>
                  </a:stretch>
                </pic:blipFill>
                <pic:spPr>
                  <a:xfrm>
                    <a:off x="0" y="0"/>
                    <a:ext cx="1600200" cy="422817"/>
                  </a:xfrm>
                  <a:prstGeom prst="rect">
                    <a:avLst/>
                  </a:prstGeom>
                </pic:spPr>
              </pic:pic>
            </a:graphicData>
          </a:graphic>
        </wp:inline>
      </w:drawing>
    </w:r>
    <w:r>
      <w:tab/>
    </w:r>
    <w:r>
      <w:rPr>
        <w:b/>
        <w:color w:val="1D4289"/>
        <w:sz w:val="17"/>
      </w:rPr>
      <w:t>COUNSELOR TOOLKIT</w:t>
    </w: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469E9C" w14:textId="77777777" w:rsidR="001A419D" w:rsidRDefault="00000000">
    <w:pPr>
      <w:pBdr>
        <w:bottom w:val="single" w:sz="10" w:space="4" w:color="00B0B9"/>
      </w:pBdr>
      <w:tabs>
        <w:tab w:val="right" w:pos="9360"/>
      </w:tabs>
      <w:spacing w:after="60"/>
    </w:pPr>
    <w:r>
      <w:rPr>
        <w:noProof/>
      </w:rPr>
      <w:drawing>
        <wp:inline distT="0" distB="0" distL="0" distR="0" wp14:anchorId="7BC75D2E" wp14:editId="2A4E9E68">
          <wp:extent cx="1600200" cy="422817"/>
          <wp:effectExtent l="0" t="0" r="0" b="0"/>
          <wp:docPr id="1195698930" name="Picture 1195698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s-logo.png"/>
                  <pic:cNvPicPr/>
                </pic:nvPicPr>
                <pic:blipFill>
                  <a:blip r:embed="rId1"/>
                  <a:stretch>
                    <a:fillRect/>
                  </a:stretch>
                </pic:blipFill>
                <pic:spPr>
                  <a:xfrm>
                    <a:off x="0" y="0"/>
                    <a:ext cx="1600200" cy="422817"/>
                  </a:xfrm>
                  <a:prstGeom prst="rect">
                    <a:avLst/>
                  </a:prstGeom>
                </pic:spPr>
              </pic:pic>
            </a:graphicData>
          </a:graphic>
        </wp:inline>
      </w:drawing>
    </w:r>
    <w:r>
      <w:tab/>
    </w:r>
    <w:r>
      <w:rPr>
        <w:b/>
        <w:color w:val="1D4289"/>
        <w:sz w:val="17"/>
      </w:rPr>
      <w:t>COUNSELOR TOOLKIT</w:t>
    </w: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747304" w14:textId="77777777" w:rsidR="001A419D" w:rsidRDefault="00000000">
    <w:pPr>
      <w:pBdr>
        <w:bottom w:val="single" w:sz="10" w:space="4" w:color="00B0B9"/>
      </w:pBdr>
      <w:tabs>
        <w:tab w:val="right" w:pos="9360"/>
      </w:tabs>
      <w:spacing w:after="60"/>
    </w:pPr>
    <w:r>
      <w:rPr>
        <w:noProof/>
      </w:rPr>
      <w:drawing>
        <wp:inline distT="0" distB="0" distL="0" distR="0" wp14:anchorId="251FB674" wp14:editId="4CA73C3C">
          <wp:extent cx="1600200" cy="422817"/>
          <wp:effectExtent l="0" t="0" r="0" b="0"/>
          <wp:docPr id="1674368021" name="Picture 1674368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s-logo.png"/>
                  <pic:cNvPicPr/>
                </pic:nvPicPr>
                <pic:blipFill>
                  <a:blip r:embed="rId1"/>
                  <a:stretch>
                    <a:fillRect/>
                  </a:stretch>
                </pic:blipFill>
                <pic:spPr>
                  <a:xfrm>
                    <a:off x="0" y="0"/>
                    <a:ext cx="1600200" cy="422817"/>
                  </a:xfrm>
                  <a:prstGeom prst="rect">
                    <a:avLst/>
                  </a:prstGeom>
                </pic:spPr>
              </pic:pic>
            </a:graphicData>
          </a:graphic>
        </wp:inline>
      </w:drawing>
    </w:r>
    <w:r>
      <w:tab/>
    </w:r>
    <w:r>
      <w:rPr>
        <w:b/>
        <w:color w:val="1D4289"/>
        <w:sz w:val="17"/>
      </w:rPr>
      <w:t>COUNSELOR TOOLKIT</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00C210" w14:textId="77777777" w:rsidR="001A419D" w:rsidRDefault="00000000">
    <w:pPr>
      <w:pBdr>
        <w:bottom w:val="single" w:sz="10" w:space="4" w:color="00B0B9"/>
      </w:pBdr>
      <w:tabs>
        <w:tab w:val="right" w:pos="9360"/>
      </w:tabs>
      <w:spacing w:after="60"/>
    </w:pPr>
    <w:r>
      <w:rPr>
        <w:noProof/>
      </w:rPr>
      <w:drawing>
        <wp:inline distT="0" distB="0" distL="0" distR="0" wp14:anchorId="46BE9733" wp14:editId="18BB4B5C">
          <wp:extent cx="1600200" cy="422817"/>
          <wp:effectExtent l="0" t="0" r="0" b="0"/>
          <wp:docPr id="668758982" name="Picture 668758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s-logo.png"/>
                  <pic:cNvPicPr/>
                </pic:nvPicPr>
                <pic:blipFill>
                  <a:blip r:embed="rId1"/>
                  <a:stretch>
                    <a:fillRect/>
                  </a:stretch>
                </pic:blipFill>
                <pic:spPr>
                  <a:xfrm>
                    <a:off x="0" y="0"/>
                    <a:ext cx="1600200" cy="422817"/>
                  </a:xfrm>
                  <a:prstGeom prst="rect">
                    <a:avLst/>
                  </a:prstGeom>
                </pic:spPr>
              </pic:pic>
            </a:graphicData>
          </a:graphic>
        </wp:inline>
      </w:drawing>
    </w:r>
    <w:r>
      <w:tab/>
    </w:r>
    <w:r>
      <w:rPr>
        <w:b/>
        <w:color w:val="1D4289"/>
        <w:sz w:val="17"/>
      </w:rPr>
      <w:t>COUNSELOR TOOLKIT</w:t>
    </w: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F3B5DE" w14:textId="77777777" w:rsidR="001A419D" w:rsidRDefault="00000000">
    <w:pPr>
      <w:pBdr>
        <w:bottom w:val="single" w:sz="10" w:space="4" w:color="00B0B9"/>
      </w:pBdr>
      <w:tabs>
        <w:tab w:val="right" w:pos="9360"/>
      </w:tabs>
      <w:spacing w:after="60"/>
    </w:pPr>
    <w:r>
      <w:rPr>
        <w:noProof/>
      </w:rPr>
      <w:drawing>
        <wp:inline distT="0" distB="0" distL="0" distR="0" wp14:anchorId="6446B501" wp14:editId="079AC421">
          <wp:extent cx="1600200" cy="422817"/>
          <wp:effectExtent l="0" t="0" r="0" b="0"/>
          <wp:docPr id="1864498613" name="Picture 1864498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s-logo.png"/>
                  <pic:cNvPicPr/>
                </pic:nvPicPr>
                <pic:blipFill>
                  <a:blip r:embed="rId1"/>
                  <a:stretch>
                    <a:fillRect/>
                  </a:stretch>
                </pic:blipFill>
                <pic:spPr>
                  <a:xfrm>
                    <a:off x="0" y="0"/>
                    <a:ext cx="1600200" cy="422817"/>
                  </a:xfrm>
                  <a:prstGeom prst="rect">
                    <a:avLst/>
                  </a:prstGeom>
                </pic:spPr>
              </pic:pic>
            </a:graphicData>
          </a:graphic>
        </wp:inline>
      </w:drawing>
    </w:r>
    <w:r>
      <w:tab/>
    </w:r>
    <w:r>
      <w:rPr>
        <w:b/>
        <w:color w:val="1D4289"/>
        <w:sz w:val="17"/>
      </w:rPr>
      <w:t>COUNSELOR TOOLKIT</w:t>
    </w: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DD7012" w14:textId="77777777" w:rsidR="001A419D" w:rsidRDefault="00000000">
    <w:pPr>
      <w:pBdr>
        <w:bottom w:val="single" w:sz="10" w:space="4" w:color="00B0B9"/>
      </w:pBdr>
      <w:tabs>
        <w:tab w:val="right" w:pos="9360"/>
      </w:tabs>
      <w:spacing w:after="60"/>
    </w:pPr>
    <w:r>
      <w:rPr>
        <w:noProof/>
      </w:rPr>
      <w:drawing>
        <wp:inline distT="0" distB="0" distL="0" distR="0" wp14:anchorId="5762D485" wp14:editId="057FC471">
          <wp:extent cx="1600200" cy="422817"/>
          <wp:effectExtent l="0" t="0" r="0" b="0"/>
          <wp:docPr id="39895282" name="Picture 39895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s-logo.png"/>
                  <pic:cNvPicPr/>
                </pic:nvPicPr>
                <pic:blipFill>
                  <a:blip r:embed="rId1"/>
                  <a:stretch>
                    <a:fillRect/>
                  </a:stretch>
                </pic:blipFill>
                <pic:spPr>
                  <a:xfrm>
                    <a:off x="0" y="0"/>
                    <a:ext cx="1600200" cy="422817"/>
                  </a:xfrm>
                  <a:prstGeom prst="rect">
                    <a:avLst/>
                  </a:prstGeom>
                </pic:spPr>
              </pic:pic>
            </a:graphicData>
          </a:graphic>
        </wp:inline>
      </w:drawing>
    </w:r>
    <w:r>
      <w:tab/>
    </w:r>
    <w:r>
      <w:rPr>
        <w:b/>
        <w:color w:val="1D4289"/>
        <w:sz w:val="17"/>
      </w:rPr>
      <w:t>COUNSELOR TOOLKIT</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A53ECE" w14:textId="77777777" w:rsidR="001A419D" w:rsidRDefault="00000000">
    <w:pPr>
      <w:pBdr>
        <w:bottom w:val="single" w:sz="10" w:space="4" w:color="00B0B9"/>
      </w:pBdr>
      <w:tabs>
        <w:tab w:val="right" w:pos="9360"/>
      </w:tabs>
      <w:spacing w:after="60"/>
    </w:pPr>
    <w:r>
      <w:rPr>
        <w:noProof/>
      </w:rPr>
      <w:drawing>
        <wp:inline distT="0" distB="0" distL="0" distR="0" wp14:anchorId="119FD987" wp14:editId="3C68C58B">
          <wp:extent cx="1600200" cy="422817"/>
          <wp:effectExtent l="0" t="0" r="0" b="0"/>
          <wp:docPr id="244322328" name="Picture 244322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s-logo.png"/>
                  <pic:cNvPicPr/>
                </pic:nvPicPr>
                <pic:blipFill>
                  <a:blip r:embed="rId1"/>
                  <a:stretch>
                    <a:fillRect/>
                  </a:stretch>
                </pic:blipFill>
                <pic:spPr>
                  <a:xfrm>
                    <a:off x="0" y="0"/>
                    <a:ext cx="1600200" cy="422817"/>
                  </a:xfrm>
                  <a:prstGeom prst="rect">
                    <a:avLst/>
                  </a:prstGeom>
                </pic:spPr>
              </pic:pic>
            </a:graphicData>
          </a:graphic>
        </wp:inline>
      </w:drawing>
    </w:r>
    <w:r>
      <w:tab/>
    </w:r>
    <w:r>
      <w:rPr>
        <w:b/>
        <w:color w:val="1D4289"/>
        <w:sz w:val="17"/>
      </w:rPr>
      <w:t>COUNSELOR TOOLKIT</w:t>
    </w: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5AD9FC" w14:textId="77777777" w:rsidR="001A419D" w:rsidRDefault="00000000">
    <w:pPr>
      <w:pBdr>
        <w:bottom w:val="single" w:sz="10" w:space="4" w:color="00B0B9"/>
      </w:pBdr>
      <w:tabs>
        <w:tab w:val="right" w:pos="9360"/>
      </w:tabs>
      <w:spacing w:after="60"/>
    </w:pPr>
    <w:r>
      <w:rPr>
        <w:noProof/>
      </w:rPr>
      <w:drawing>
        <wp:inline distT="0" distB="0" distL="0" distR="0" wp14:anchorId="1A6F3380" wp14:editId="37176C59">
          <wp:extent cx="1600200" cy="422817"/>
          <wp:effectExtent l="0" t="0" r="0" b="0"/>
          <wp:docPr id="2090852034" name="Picture 2090852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s-logo.png"/>
                  <pic:cNvPicPr/>
                </pic:nvPicPr>
                <pic:blipFill>
                  <a:blip r:embed="rId1"/>
                  <a:stretch>
                    <a:fillRect/>
                  </a:stretch>
                </pic:blipFill>
                <pic:spPr>
                  <a:xfrm>
                    <a:off x="0" y="0"/>
                    <a:ext cx="1600200" cy="422817"/>
                  </a:xfrm>
                  <a:prstGeom prst="rect">
                    <a:avLst/>
                  </a:prstGeom>
                </pic:spPr>
              </pic:pic>
            </a:graphicData>
          </a:graphic>
        </wp:inline>
      </w:drawing>
    </w:r>
    <w:r>
      <w:tab/>
    </w:r>
    <w:r>
      <w:rPr>
        <w:b/>
        <w:color w:val="1D4289"/>
        <w:sz w:val="17"/>
      </w:rPr>
      <w:t>COUNSELOR TOOLKIT</w:t>
    </w: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A60B7C" w14:textId="77777777" w:rsidR="001A419D" w:rsidRDefault="00000000">
    <w:pPr>
      <w:pBdr>
        <w:bottom w:val="single" w:sz="10" w:space="4" w:color="00B0B9"/>
      </w:pBdr>
      <w:tabs>
        <w:tab w:val="right" w:pos="9360"/>
      </w:tabs>
      <w:spacing w:after="60"/>
    </w:pPr>
    <w:r>
      <w:rPr>
        <w:noProof/>
      </w:rPr>
      <w:drawing>
        <wp:inline distT="0" distB="0" distL="0" distR="0" wp14:anchorId="18A46AAD" wp14:editId="769D283D">
          <wp:extent cx="1600200" cy="422817"/>
          <wp:effectExtent l="0" t="0" r="0" b="0"/>
          <wp:docPr id="2141620626" name="Picture 2141620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s-logo.png"/>
                  <pic:cNvPicPr/>
                </pic:nvPicPr>
                <pic:blipFill>
                  <a:blip r:embed="rId1"/>
                  <a:stretch>
                    <a:fillRect/>
                  </a:stretch>
                </pic:blipFill>
                <pic:spPr>
                  <a:xfrm>
                    <a:off x="0" y="0"/>
                    <a:ext cx="1600200" cy="422817"/>
                  </a:xfrm>
                  <a:prstGeom prst="rect">
                    <a:avLst/>
                  </a:prstGeom>
                </pic:spPr>
              </pic:pic>
            </a:graphicData>
          </a:graphic>
        </wp:inline>
      </w:drawing>
    </w:r>
    <w:r>
      <w:tab/>
    </w:r>
    <w:r>
      <w:rPr>
        <w:b/>
        <w:color w:val="1D4289"/>
        <w:sz w:val="17"/>
      </w:rPr>
      <w:t>COUNSELOR TOOLKIT</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6BFB11F" w14:textId="77777777" w:rsidR="001A419D" w:rsidRDefault="00000000">
    <w:pPr>
      <w:pBdr>
        <w:bottom w:val="single" w:sz="10" w:space="4" w:color="00B0B9"/>
      </w:pBdr>
      <w:tabs>
        <w:tab w:val="right" w:pos="9360"/>
      </w:tabs>
      <w:spacing w:after="60"/>
    </w:pPr>
    <w:r>
      <w:rPr>
        <w:noProof/>
      </w:rPr>
      <w:drawing>
        <wp:inline distT="0" distB="0" distL="0" distR="0" wp14:anchorId="061DB19C" wp14:editId="3C33747B">
          <wp:extent cx="1600200" cy="422817"/>
          <wp:effectExtent l="0" t="0" r="0" b="0"/>
          <wp:docPr id="1471380910" name="Picture 1471380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s-logo.png"/>
                  <pic:cNvPicPr/>
                </pic:nvPicPr>
                <pic:blipFill>
                  <a:blip r:embed="rId1"/>
                  <a:stretch>
                    <a:fillRect/>
                  </a:stretch>
                </pic:blipFill>
                <pic:spPr>
                  <a:xfrm>
                    <a:off x="0" y="0"/>
                    <a:ext cx="1600200" cy="422817"/>
                  </a:xfrm>
                  <a:prstGeom prst="rect">
                    <a:avLst/>
                  </a:prstGeom>
                </pic:spPr>
              </pic:pic>
            </a:graphicData>
          </a:graphic>
        </wp:inline>
      </w:drawing>
    </w:r>
    <w:r>
      <w:tab/>
    </w:r>
    <w:r>
      <w:rPr>
        <w:b/>
        <w:color w:val="1D4289"/>
        <w:sz w:val="17"/>
      </w:rPr>
      <w:t>COUNSELOR TOOLKIT</w:t>
    </w: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5E87D8B" w14:textId="77777777" w:rsidR="001A419D" w:rsidRDefault="00000000">
    <w:pPr>
      <w:pBdr>
        <w:bottom w:val="single" w:sz="10" w:space="4" w:color="00B0B9"/>
      </w:pBdr>
      <w:tabs>
        <w:tab w:val="right" w:pos="9360"/>
      </w:tabs>
      <w:spacing w:after="60"/>
    </w:pPr>
    <w:r>
      <w:rPr>
        <w:noProof/>
      </w:rPr>
      <w:drawing>
        <wp:inline distT="0" distB="0" distL="0" distR="0" wp14:anchorId="1D085F1D" wp14:editId="65359980">
          <wp:extent cx="1600200" cy="422817"/>
          <wp:effectExtent l="0" t="0" r="0" b="0"/>
          <wp:docPr id="1013689784" name="Picture 1013689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s-logo.png"/>
                  <pic:cNvPicPr/>
                </pic:nvPicPr>
                <pic:blipFill>
                  <a:blip r:embed="rId1"/>
                  <a:stretch>
                    <a:fillRect/>
                  </a:stretch>
                </pic:blipFill>
                <pic:spPr>
                  <a:xfrm>
                    <a:off x="0" y="0"/>
                    <a:ext cx="1600200" cy="422817"/>
                  </a:xfrm>
                  <a:prstGeom prst="rect">
                    <a:avLst/>
                  </a:prstGeom>
                </pic:spPr>
              </pic:pic>
            </a:graphicData>
          </a:graphic>
        </wp:inline>
      </w:drawing>
    </w:r>
    <w:r>
      <w:tab/>
    </w:r>
    <w:r>
      <w:rPr>
        <w:b/>
        <w:color w:val="1D4289"/>
        <w:sz w:val="17"/>
      </w:rPr>
      <w:t>COUNSELOR TOOLKIT</w:t>
    </w: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4C8A433" w14:textId="77777777" w:rsidR="001A419D" w:rsidRDefault="00000000">
    <w:pPr>
      <w:pBdr>
        <w:bottom w:val="single" w:sz="10" w:space="4" w:color="00B0B9"/>
      </w:pBdr>
      <w:tabs>
        <w:tab w:val="right" w:pos="9360"/>
      </w:tabs>
      <w:spacing w:after="60"/>
    </w:pPr>
    <w:r>
      <w:rPr>
        <w:noProof/>
      </w:rPr>
      <w:drawing>
        <wp:inline distT="0" distB="0" distL="0" distR="0" wp14:anchorId="544EA5A8" wp14:editId="6835F5EC">
          <wp:extent cx="1600200" cy="422817"/>
          <wp:effectExtent l="0" t="0" r="0" b="0"/>
          <wp:docPr id="1657578737" name="Picture 1657578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s-logo.png"/>
                  <pic:cNvPicPr/>
                </pic:nvPicPr>
                <pic:blipFill>
                  <a:blip r:embed="rId1"/>
                  <a:stretch>
                    <a:fillRect/>
                  </a:stretch>
                </pic:blipFill>
                <pic:spPr>
                  <a:xfrm>
                    <a:off x="0" y="0"/>
                    <a:ext cx="1600200" cy="422817"/>
                  </a:xfrm>
                  <a:prstGeom prst="rect">
                    <a:avLst/>
                  </a:prstGeom>
                </pic:spPr>
              </pic:pic>
            </a:graphicData>
          </a:graphic>
        </wp:inline>
      </w:drawing>
    </w:r>
    <w:r>
      <w:tab/>
    </w:r>
    <w:r>
      <w:rPr>
        <w:b/>
        <w:color w:val="1D4289"/>
        <w:sz w:val="17"/>
      </w:rPr>
      <w:t>COUNSELOR TOOLKIT</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E0F179" w14:textId="77777777" w:rsidR="001A419D" w:rsidRDefault="00000000">
    <w:pPr>
      <w:pBdr>
        <w:bottom w:val="single" w:sz="10" w:space="4" w:color="00B0B9"/>
      </w:pBdr>
      <w:tabs>
        <w:tab w:val="right" w:pos="9360"/>
      </w:tabs>
      <w:spacing w:after="60"/>
    </w:pPr>
    <w:r>
      <w:rPr>
        <w:noProof/>
      </w:rPr>
      <w:drawing>
        <wp:inline distT="0" distB="0" distL="0" distR="0" wp14:anchorId="79283B0B" wp14:editId="176E0CCF">
          <wp:extent cx="1600200" cy="422817"/>
          <wp:effectExtent l="0" t="0" r="0" b="0"/>
          <wp:docPr id="1730141128" name="Picture 1730141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s-logo.png"/>
                  <pic:cNvPicPr/>
                </pic:nvPicPr>
                <pic:blipFill>
                  <a:blip r:embed="rId1"/>
                  <a:stretch>
                    <a:fillRect/>
                  </a:stretch>
                </pic:blipFill>
                <pic:spPr>
                  <a:xfrm>
                    <a:off x="0" y="0"/>
                    <a:ext cx="1600200" cy="422817"/>
                  </a:xfrm>
                  <a:prstGeom prst="rect">
                    <a:avLst/>
                  </a:prstGeom>
                </pic:spPr>
              </pic:pic>
            </a:graphicData>
          </a:graphic>
        </wp:inline>
      </w:drawing>
    </w:r>
    <w:r>
      <w:tab/>
    </w:r>
    <w:r>
      <w:rPr>
        <w:b/>
        <w:color w:val="1D4289"/>
        <w:sz w:val="17"/>
      </w:rPr>
      <w:t>COUNSELOR TOOLKIT</w:t>
    </w: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731205" w14:textId="77777777" w:rsidR="001A419D" w:rsidRDefault="00000000">
    <w:pPr>
      <w:pBdr>
        <w:bottom w:val="single" w:sz="10" w:space="4" w:color="00B0B9"/>
      </w:pBdr>
      <w:tabs>
        <w:tab w:val="right" w:pos="9360"/>
      </w:tabs>
      <w:spacing w:after="60"/>
    </w:pPr>
    <w:r>
      <w:rPr>
        <w:noProof/>
      </w:rPr>
      <w:drawing>
        <wp:inline distT="0" distB="0" distL="0" distR="0" wp14:anchorId="73EE25C1" wp14:editId="122B6509">
          <wp:extent cx="1600200" cy="422817"/>
          <wp:effectExtent l="0" t="0" r="0" b="0"/>
          <wp:docPr id="271566887" name="Picture 271566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s-logo.png"/>
                  <pic:cNvPicPr/>
                </pic:nvPicPr>
                <pic:blipFill>
                  <a:blip r:embed="rId1"/>
                  <a:stretch>
                    <a:fillRect/>
                  </a:stretch>
                </pic:blipFill>
                <pic:spPr>
                  <a:xfrm>
                    <a:off x="0" y="0"/>
                    <a:ext cx="1600200" cy="422817"/>
                  </a:xfrm>
                  <a:prstGeom prst="rect">
                    <a:avLst/>
                  </a:prstGeom>
                </pic:spPr>
              </pic:pic>
            </a:graphicData>
          </a:graphic>
        </wp:inline>
      </w:drawing>
    </w:r>
    <w:r>
      <w:tab/>
    </w:r>
    <w:r>
      <w:rPr>
        <w:b/>
        <w:color w:val="1D4289"/>
        <w:sz w:val="17"/>
      </w:rPr>
      <w:t>COUNSELOR TOOLKIT</w:t>
    </w: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1D21F58" w14:textId="77777777" w:rsidR="001A419D" w:rsidRDefault="00000000">
    <w:pPr>
      <w:pBdr>
        <w:bottom w:val="single" w:sz="10" w:space="4" w:color="00B0B9"/>
      </w:pBdr>
      <w:tabs>
        <w:tab w:val="right" w:pos="9360"/>
      </w:tabs>
      <w:spacing w:after="60"/>
    </w:pPr>
    <w:r>
      <w:rPr>
        <w:noProof/>
      </w:rPr>
      <w:drawing>
        <wp:inline distT="0" distB="0" distL="0" distR="0" wp14:anchorId="25CFD0C7" wp14:editId="30893936">
          <wp:extent cx="1600200" cy="422817"/>
          <wp:effectExtent l="0" t="0" r="0" b="0"/>
          <wp:docPr id="1292746679" name="Picture 1292746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s-logo.png"/>
                  <pic:cNvPicPr/>
                </pic:nvPicPr>
                <pic:blipFill>
                  <a:blip r:embed="rId1"/>
                  <a:stretch>
                    <a:fillRect/>
                  </a:stretch>
                </pic:blipFill>
                <pic:spPr>
                  <a:xfrm>
                    <a:off x="0" y="0"/>
                    <a:ext cx="1600200" cy="422817"/>
                  </a:xfrm>
                  <a:prstGeom prst="rect">
                    <a:avLst/>
                  </a:prstGeom>
                </pic:spPr>
              </pic:pic>
            </a:graphicData>
          </a:graphic>
        </wp:inline>
      </w:drawing>
    </w:r>
    <w:r>
      <w:tab/>
    </w:r>
    <w:r>
      <w:rPr>
        <w:b/>
        <w:color w:val="1D4289"/>
        <w:sz w:val="17"/>
      </w:rPr>
      <w:t>COUNSELOR TOOLKIT</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54F70F2" w14:textId="77777777" w:rsidR="001A419D" w:rsidRDefault="00000000">
    <w:pPr>
      <w:pBdr>
        <w:bottom w:val="single" w:sz="10" w:space="4" w:color="00B0B9"/>
      </w:pBdr>
      <w:tabs>
        <w:tab w:val="right" w:pos="9360"/>
      </w:tabs>
      <w:spacing w:after="60"/>
    </w:pPr>
    <w:r>
      <w:rPr>
        <w:noProof/>
      </w:rPr>
      <w:drawing>
        <wp:inline distT="0" distB="0" distL="0" distR="0" wp14:anchorId="1B649B12" wp14:editId="7D9DBBD4">
          <wp:extent cx="1600200" cy="422817"/>
          <wp:effectExtent l="0" t="0" r="0" b="0"/>
          <wp:docPr id="1902050151" name="Picture 1902050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s-logo.png"/>
                  <pic:cNvPicPr/>
                </pic:nvPicPr>
                <pic:blipFill>
                  <a:blip r:embed="rId1"/>
                  <a:stretch>
                    <a:fillRect/>
                  </a:stretch>
                </pic:blipFill>
                <pic:spPr>
                  <a:xfrm>
                    <a:off x="0" y="0"/>
                    <a:ext cx="1600200" cy="422817"/>
                  </a:xfrm>
                  <a:prstGeom prst="rect">
                    <a:avLst/>
                  </a:prstGeom>
                </pic:spPr>
              </pic:pic>
            </a:graphicData>
          </a:graphic>
        </wp:inline>
      </w:drawing>
    </w:r>
    <w:r>
      <w:tab/>
    </w:r>
    <w:r>
      <w:rPr>
        <w:b/>
        <w:color w:val="1D4289"/>
        <w:sz w:val="17"/>
      </w:rPr>
      <w:t>COUNSELOR TOOLKIT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57764F"/>
    <w:multiLevelType w:val="multilevel"/>
    <w:tmpl w:val="1AE8B4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4B70259"/>
    <w:multiLevelType w:val="multilevel"/>
    <w:tmpl w:val="9D5C7E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57621EF"/>
    <w:multiLevelType w:val="multilevel"/>
    <w:tmpl w:val="F73A28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6C85541"/>
    <w:multiLevelType w:val="multilevel"/>
    <w:tmpl w:val="EC70380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15:restartNumberingAfterBreak="0">
    <w:nsid w:val="0A150278"/>
    <w:multiLevelType w:val="multilevel"/>
    <w:tmpl w:val="DDBC09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0D0E05CF"/>
    <w:multiLevelType w:val="multilevel"/>
    <w:tmpl w:val="F086D3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0DFF2183"/>
    <w:multiLevelType w:val="multilevel"/>
    <w:tmpl w:val="BE3A64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1EF2F03"/>
    <w:multiLevelType w:val="multilevel"/>
    <w:tmpl w:val="A170AC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10040F3"/>
    <w:multiLevelType w:val="multilevel"/>
    <w:tmpl w:val="BAEED0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288005D"/>
    <w:multiLevelType w:val="multilevel"/>
    <w:tmpl w:val="3E129CC4"/>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0" w15:restartNumberingAfterBreak="0">
    <w:nsid w:val="26374E4D"/>
    <w:multiLevelType w:val="multilevel"/>
    <w:tmpl w:val="2D462E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71D43A1"/>
    <w:multiLevelType w:val="multilevel"/>
    <w:tmpl w:val="5AB098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2862606E"/>
    <w:multiLevelType w:val="multilevel"/>
    <w:tmpl w:val="41C463A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3" w15:restartNumberingAfterBreak="0">
    <w:nsid w:val="286C6176"/>
    <w:multiLevelType w:val="multilevel"/>
    <w:tmpl w:val="4A7860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288A6F2D"/>
    <w:multiLevelType w:val="multilevel"/>
    <w:tmpl w:val="BE02CD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290C6A57"/>
    <w:multiLevelType w:val="multilevel"/>
    <w:tmpl w:val="A1107AE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292816A4"/>
    <w:multiLevelType w:val="multilevel"/>
    <w:tmpl w:val="9AC299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2D055897"/>
    <w:multiLevelType w:val="multilevel"/>
    <w:tmpl w:val="C1289F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2FC13C07"/>
    <w:multiLevelType w:val="multilevel"/>
    <w:tmpl w:val="0CAC6B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309A3971"/>
    <w:multiLevelType w:val="multilevel"/>
    <w:tmpl w:val="E444AA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33B313BB"/>
    <w:multiLevelType w:val="multilevel"/>
    <w:tmpl w:val="4EEE4E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351D4D32"/>
    <w:multiLevelType w:val="multilevel"/>
    <w:tmpl w:val="872C4BD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2" w15:restartNumberingAfterBreak="0">
    <w:nsid w:val="355A0811"/>
    <w:multiLevelType w:val="multilevel"/>
    <w:tmpl w:val="54C0B45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3" w15:restartNumberingAfterBreak="0">
    <w:nsid w:val="39425D08"/>
    <w:multiLevelType w:val="multilevel"/>
    <w:tmpl w:val="745434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39BA611D"/>
    <w:multiLevelType w:val="multilevel"/>
    <w:tmpl w:val="A20C36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3B0A1FC0"/>
    <w:multiLevelType w:val="multilevel"/>
    <w:tmpl w:val="843696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3B817915"/>
    <w:multiLevelType w:val="multilevel"/>
    <w:tmpl w:val="C0200F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3E8649E3"/>
    <w:multiLevelType w:val="multilevel"/>
    <w:tmpl w:val="AC8639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3F403CDE"/>
    <w:multiLevelType w:val="multilevel"/>
    <w:tmpl w:val="868C14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3FD062EF"/>
    <w:multiLevelType w:val="multilevel"/>
    <w:tmpl w:val="522600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40693565"/>
    <w:multiLevelType w:val="multilevel"/>
    <w:tmpl w:val="45BC8B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429B7329"/>
    <w:multiLevelType w:val="multilevel"/>
    <w:tmpl w:val="938E4C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441B13B5"/>
    <w:multiLevelType w:val="multilevel"/>
    <w:tmpl w:val="8D987C68"/>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3" w15:restartNumberingAfterBreak="0">
    <w:nsid w:val="444F5699"/>
    <w:multiLevelType w:val="multilevel"/>
    <w:tmpl w:val="C2F0F0D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4" w15:restartNumberingAfterBreak="0">
    <w:nsid w:val="45341B7C"/>
    <w:multiLevelType w:val="multilevel"/>
    <w:tmpl w:val="169015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473E6C00"/>
    <w:multiLevelType w:val="multilevel"/>
    <w:tmpl w:val="2624AA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49A15B71"/>
    <w:multiLevelType w:val="multilevel"/>
    <w:tmpl w:val="AC244C1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7" w15:restartNumberingAfterBreak="0">
    <w:nsid w:val="4E8E6E90"/>
    <w:multiLevelType w:val="multilevel"/>
    <w:tmpl w:val="C4F8FD7C"/>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8" w15:restartNumberingAfterBreak="0">
    <w:nsid w:val="4EAA17E5"/>
    <w:multiLevelType w:val="multilevel"/>
    <w:tmpl w:val="B630F17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9" w15:restartNumberingAfterBreak="0">
    <w:nsid w:val="4F1B0071"/>
    <w:multiLevelType w:val="multilevel"/>
    <w:tmpl w:val="5822675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0" w15:restartNumberingAfterBreak="0">
    <w:nsid w:val="53EE22F8"/>
    <w:multiLevelType w:val="multilevel"/>
    <w:tmpl w:val="8D3845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15:restartNumberingAfterBreak="0">
    <w:nsid w:val="56BB1D08"/>
    <w:multiLevelType w:val="multilevel"/>
    <w:tmpl w:val="FE1C45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15:restartNumberingAfterBreak="0">
    <w:nsid w:val="59C775F0"/>
    <w:multiLevelType w:val="multilevel"/>
    <w:tmpl w:val="B290B8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15:restartNumberingAfterBreak="0">
    <w:nsid w:val="5B620634"/>
    <w:multiLevelType w:val="multilevel"/>
    <w:tmpl w:val="48B4893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4" w15:restartNumberingAfterBreak="0">
    <w:nsid w:val="5F994A8D"/>
    <w:multiLevelType w:val="multilevel"/>
    <w:tmpl w:val="8A54323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5" w15:restartNumberingAfterBreak="0">
    <w:nsid w:val="5F9D64EC"/>
    <w:multiLevelType w:val="multilevel"/>
    <w:tmpl w:val="E10E95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15:restartNumberingAfterBreak="0">
    <w:nsid w:val="61293455"/>
    <w:multiLevelType w:val="multilevel"/>
    <w:tmpl w:val="D40665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15:restartNumberingAfterBreak="0">
    <w:nsid w:val="622D13F6"/>
    <w:multiLevelType w:val="multilevel"/>
    <w:tmpl w:val="09E2A8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15:restartNumberingAfterBreak="0">
    <w:nsid w:val="62576BDE"/>
    <w:multiLevelType w:val="multilevel"/>
    <w:tmpl w:val="C56428F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9" w15:restartNumberingAfterBreak="0">
    <w:nsid w:val="64321ADA"/>
    <w:multiLevelType w:val="multilevel"/>
    <w:tmpl w:val="BA840E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15:restartNumberingAfterBreak="0">
    <w:nsid w:val="64DC1D82"/>
    <w:multiLevelType w:val="multilevel"/>
    <w:tmpl w:val="5C7C9C5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1" w15:restartNumberingAfterBreak="0">
    <w:nsid w:val="6655230E"/>
    <w:multiLevelType w:val="multilevel"/>
    <w:tmpl w:val="118683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15:restartNumberingAfterBreak="0">
    <w:nsid w:val="6AF21F28"/>
    <w:multiLevelType w:val="multilevel"/>
    <w:tmpl w:val="CFA0B2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 w15:restartNumberingAfterBreak="0">
    <w:nsid w:val="6B463BCC"/>
    <w:multiLevelType w:val="multilevel"/>
    <w:tmpl w:val="97AC0A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15:restartNumberingAfterBreak="0">
    <w:nsid w:val="6B502E2A"/>
    <w:multiLevelType w:val="multilevel"/>
    <w:tmpl w:val="97CAC0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 w15:restartNumberingAfterBreak="0">
    <w:nsid w:val="6D830ADB"/>
    <w:multiLevelType w:val="multilevel"/>
    <w:tmpl w:val="47364D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6" w15:restartNumberingAfterBreak="0">
    <w:nsid w:val="738E507C"/>
    <w:multiLevelType w:val="multilevel"/>
    <w:tmpl w:val="F25C5E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7" w15:restartNumberingAfterBreak="0">
    <w:nsid w:val="74DD14DA"/>
    <w:multiLevelType w:val="multilevel"/>
    <w:tmpl w:val="5D3C4A12"/>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58" w15:restartNumberingAfterBreak="0">
    <w:nsid w:val="75296CE7"/>
    <w:multiLevelType w:val="multilevel"/>
    <w:tmpl w:val="4B5435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9" w15:restartNumberingAfterBreak="0">
    <w:nsid w:val="775B336F"/>
    <w:multiLevelType w:val="multilevel"/>
    <w:tmpl w:val="B35C75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0" w15:restartNumberingAfterBreak="0">
    <w:nsid w:val="7CE22C52"/>
    <w:multiLevelType w:val="multilevel"/>
    <w:tmpl w:val="EF4CFEF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1" w15:restartNumberingAfterBreak="0">
    <w:nsid w:val="7E2E0557"/>
    <w:multiLevelType w:val="multilevel"/>
    <w:tmpl w:val="0F34A45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16cid:durableId="2089381226">
    <w:abstractNumId w:val="5"/>
  </w:num>
  <w:num w:numId="2" w16cid:durableId="934897632">
    <w:abstractNumId w:val="21"/>
  </w:num>
  <w:num w:numId="3" w16cid:durableId="989481145">
    <w:abstractNumId w:val="38"/>
  </w:num>
  <w:num w:numId="4" w16cid:durableId="181481480">
    <w:abstractNumId w:val="11"/>
  </w:num>
  <w:num w:numId="5" w16cid:durableId="832531717">
    <w:abstractNumId w:val="56"/>
  </w:num>
  <w:num w:numId="6" w16cid:durableId="1446535634">
    <w:abstractNumId w:val="53"/>
  </w:num>
  <w:num w:numId="7" w16cid:durableId="1017267150">
    <w:abstractNumId w:val="1"/>
  </w:num>
  <w:num w:numId="8" w16cid:durableId="892497243">
    <w:abstractNumId w:val="58"/>
  </w:num>
  <w:num w:numId="9" w16cid:durableId="582644002">
    <w:abstractNumId w:val="34"/>
  </w:num>
  <w:num w:numId="10" w16cid:durableId="724987002">
    <w:abstractNumId w:val="37"/>
  </w:num>
  <w:num w:numId="11" w16cid:durableId="407385554">
    <w:abstractNumId w:val="25"/>
  </w:num>
  <w:num w:numId="12" w16cid:durableId="1847089325">
    <w:abstractNumId w:val="51"/>
  </w:num>
  <w:num w:numId="13" w16cid:durableId="951399857">
    <w:abstractNumId w:val="17"/>
  </w:num>
  <w:num w:numId="14" w16cid:durableId="1526165481">
    <w:abstractNumId w:val="4"/>
  </w:num>
  <w:num w:numId="15" w16cid:durableId="185558677">
    <w:abstractNumId w:val="22"/>
  </w:num>
  <w:num w:numId="16" w16cid:durableId="704016273">
    <w:abstractNumId w:val="55"/>
  </w:num>
  <w:num w:numId="17" w16cid:durableId="577444044">
    <w:abstractNumId w:val="8"/>
  </w:num>
  <w:num w:numId="18" w16cid:durableId="1308168524">
    <w:abstractNumId w:val="54"/>
  </w:num>
  <w:num w:numId="19" w16cid:durableId="2095779590">
    <w:abstractNumId w:val="9"/>
  </w:num>
  <w:num w:numId="20" w16cid:durableId="2091656167">
    <w:abstractNumId w:val="6"/>
  </w:num>
  <w:num w:numId="21" w16cid:durableId="488448098">
    <w:abstractNumId w:val="14"/>
  </w:num>
  <w:num w:numId="22" w16cid:durableId="174658026">
    <w:abstractNumId w:val="30"/>
  </w:num>
  <w:num w:numId="23" w16cid:durableId="326830332">
    <w:abstractNumId w:val="29"/>
  </w:num>
  <w:num w:numId="24" w16cid:durableId="757672558">
    <w:abstractNumId w:val="35"/>
  </w:num>
  <w:num w:numId="25" w16cid:durableId="1311137032">
    <w:abstractNumId w:val="36"/>
  </w:num>
  <w:num w:numId="26" w16cid:durableId="728647103">
    <w:abstractNumId w:val="45"/>
  </w:num>
  <w:num w:numId="27" w16cid:durableId="316304979">
    <w:abstractNumId w:val="23"/>
  </w:num>
  <w:num w:numId="28" w16cid:durableId="404185709">
    <w:abstractNumId w:val="57"/>
  </w:num>
  <w:num w:numId="29" w16cid:durableId="1590889868">
    <w:abstractNumId w:val="0"/>
  </w:num>
  <w:num w:numId="30" w16cid:durableId="1901474637">
    <w:abstractNumId w:val="20"/>
  </w:num>
  <w:num w:numId="31" w16cid:durableId="1968925042">
    <w:abstractNumId w:val="13"/>
  </w:num>
  <w:num w:numId="32" w16cid:durableId="765736496">
    <w:abstractNumId w:val="49"/>
  </w:num>
  <w:num w:numId="33" w16cid:durableId="1635062878">
    <w:abstractNumId w:val="28"/>
  </w:num>
  <w:num w:numId="34" w16cid:durableId="1389114754">
    <w:abstractNumId w:val="47"/>
  </w:num>
  <w:num w:numId="35" w16cid:durableId="1194804610">
    <w:abstractNumId w:val="44"/>
  </w:num>
  <w:num w:numId="36" w16cid:durableId="1426729626">
    <w:abstractNumId w:val="60"/>
  </w:num>
  <w:num w:numId="37" w16cid:durableId="1834641731">
    <w:abstractNumId w:val="43"/>
  </w:num>
  <w:num w:numId="38" w16cid:durableId="371004235">
    <w:abstractNumId w:val="48"/>
  </w:num>
  <w:num w:numId="39" w16cid:durableId="88088170">
    <w:abstractNumId w:val="31"/>
  </w:num>
  <w:num w:numId="40" w16cid:durableId="1525361127">
    <w:abstractNumId w:val="18"/>
  </w:num>
  <w:num w:numId="41" w16cid:durableId="1277368371">
    <w:abstractNumId w:val="42"/>
  </w:num>
  <w:num w:numId="42" w16cid:durableId="1319260913">
    <w:abstractNumId w:val="2"/>
  </w:num>
  <w:num w:numId="43" w16cid:durableId="570044782">
    <w:abstractNumId w:val="19"/>
  </w:num>
  <w:num w:numId="44" w16cid:durableId="532381446">
    <w:abstractNumId w:val="32"/>
  </w:num>
  <w:num w:numId="45" w16cid:durableId="1252465574">
    <w:abstractNumId w:val="3"/>
  </w:num>
  <w:num w:numId="46" w16cid:durableId="1862164613">
    <w:abstractNumId w:val="41"/>
  </w:num>
  <w:num w:numId="47" w16cid:durableId="1867136459">
    <w:abstractNumId w:val="61"/>
  </w:num>
  <w:num w:numId="48" w16cid:durableId="998770055">
    <w:abstractNumId w:val="24"/>
  </w:num>
  <w:num w:numId="49" w16cid:durableId="1519006284">
    <w:abstractNumId w:val="10"/>
  </w:num>
  <w:num w:numId="50" w16cid:durableId="339553607">
    <w:abstractNumId w:val="40"/>
  </w:num>
  <w:num w:numId="51" w16cid:durableId="2116316781">
    <w:abstractNumId w:val="39"/>
  </w:num>
  <w:num w:numId="52" w16cid:durableId="1242568114">
    <w:abstractNumId w:val="12"/>
  </w:num>
  <w:num w:numId="53" w16cid:durableId="180706369">
    <w:abstractNumId w:val="26"/>
  </w:num>
  <w:num w:numId="54" w16cid:durableId="2072187304">
    <w:abstractNumId w:val="50"/>
  </w:num>
  <w:num w:numId="55" w16cid:durableId="995769444">
    <w:abstractNumId w:val="27"/>
  </w:num>
  <w:num w:numId="56" w16cid:durableId="1696494145">
    <w:abstractNumId w:val="52"/>
  </w:num>
  <w:num w:numId="57" w16cid:durableId="809245818">
    <w:abstractNumId w:val="33"/>
  </w:num>
  <w:num w:numId="58" w16cid:durableId="1361204174">
    <w:abstractNumId w:val="46"/>
  </w:num>
  <w:num w:numId="59" w16cid:durableId="632828296">
    <w:abstractNumId w:val="16"/>
  </w:num>
  <w:num w:numId="60" w16cid:durableId="283582772">
    <w:abstractNumId w:val="15"/>
  </w:num>
  <w:num w:numId="61" w16cid:durableId="1285965760">
    <w:abstractNumId w:val="7"/>
  </w:num>
  <w:num w:numId="62" w16cid:durableId="848519198">
    <w:abstractNumId w:val="59"/>
  </w:num>
  <w:numIdMacAtCleanup w:val="6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419D"/>
    <w:rsid w:val="00134767"/>
    <w:rsid w:val="001A419D"/>
    <w:rsid w:val="002528BE"/>
    <w:rsid w:val="009D47A8"/>
    <w:rsid w:val="00A858B7"/>
    <w:rsid w:val="00B1121C"/>
    <w:rsid w:val="00C137FE"/>
    <w:rsid w:val="00C90BF2"/>
    <w:rsid w:val="00D812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A4F4524"/>
  <w15:docId w15:val="{B95729FC-CD3C-194B-B563-FDC21CDB2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80" w:line="259" w:lineRule="auto"/>
    </w:pPr>
    <w:rPr>
      <w:rFonts w:ascii="Open Sans" w:hAnsi="Open Sans"/>
      <w:color w:val="202A35"/>
      <w:sz w:val="21"/>
    </w:rPr>
  </w:style>
  <w:style w:type="paragraph" w:styleId="Heading1">
    <w:name w:val="heading 1"/>
    <w:basedOn w:val="Normal"/>
    <w:next w:val="Normal"/>
    <w:uiPriority w:val="9"/>
    <w:qFormat/>
    <w:pPr>
      <w:keepNext/>
      <w:keepLines/>
      <w:pBdr>
        <w:bottom w:val="single" w:sz="8" w:space="4" w:color="00B0B9"/>
      </w:pBdr>
      <w:spacing w:before="300" w:after="120" w:line="240" w:lineRule="auto"/>
      <w:outlineLvl w:val="0"/>
    </w:pPr>
    <w:rPr>
      <w:b/>
      <w:color w:val="1D4289"/>
      <w:sz w:val="34"/>
    </w:rPr>
  </w:style>
  <w:style w:type="paragraph" w:styleId="Heading2">
    <w:name w:val="heading 2"/>
    <w:basedOn w:val="Normal"/>
    <w:next w:val="Normal"/>
    <w:uiPriority w:val="9"/>
    <w:unhideWhenUsed/>
    <w:qFormat/>
    <w:pPr>
      <w:keepNext/>
      <w:keepLines/>
      <w:spacing w:before="220" w:line="240" w:lineRule="auto"/>
      <w:outlineLvl w:val="1"/>
    </w:pPr>
    <w:rPr>
      <w:b/>
      <w:color w:val="00B0B9"/>
      <w:sz w:val="26"/>
    </w:rPr>
  </w:style>
  <w:style w:type="paragraph" w:styleId="Heading3">
    <w:name w:val="heading 3"/>
    <w:basedOn w:val="Normal"/>
    <w:next w:val="Normal"/>
    <w:uiPriority w:val="9"/>
    <w:unhideWhenUsed/>
    <w:qFormat/>
    <w:pPr>
      <w:keepNext/>
      <w:keepLines/>
      <w:spacing w:before="160" w:after="60" w:line="240" w:lineRule="auto"/>
      <w:outlineLvl w:val="2"/>
    </w:pPr>
    <w:rPr>
      <w:b/>
      <w:color w:val="FF6720"/>
      <w:sz w:val="23"/>
    </w:rPr>
  </w:style>
  <w:style w:type="paragraph" w:styleId="Heading4">
    <w:name w:val="heading 4"/>
    <w:basedOn w:val="Normal"/>
    <w:next w:val="Normal"/>
    <w:uiPriority w:val="9"/>
    <w:semiHidden/>
    <w:unhideWhenUsed/>
    <w:qFormat/>
    <w:pPr>
      <w:keepNext/>
      <w:keepLines/>
      <w:spacing w:before="2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outlineLvl w:val="4"/>
    </w:pPr>
    <w:rPr>
      <w:color w:val="666666"/>
      <w:sz w:val="22"/>
    </w:rPr>
  </w:style>
  <w:style w:type="paragraph" w:styleId="Heading6">
    <w:name w:val="heading 6"/>
    <w:basedOn w:val="Normal"/>
    <w:next w:val="Normal"/>
    <w:uiPriority w:val="9"/>
    <w:semiHidden/>
    <w:unhideWhenUsed/>
    <w:qFormat/>
    <w:pPr>
      <w:keepNext/>
      <w:keepLines/>
      <w:spacing w:before="240"/>
      <w:outlineLvl w:val="5"/>
    </w:pPr>
    <w:rPr>
      <w:i/>
      <w:iCs/>
      <w:color w:val="666666"/>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pBdr>
        <w:bottom w:val="single" w:sz="18" w:space="7" w:color="FF6720"/>
      </w:pBdr>
      <w:spacing w:before="1080" w:after="320" w:line="240" w:lineRule="auto"/>
    </w:pPr>
    <w:rPr>
      <w:b/>
      <w:color w:val="1D4289"/>
      <w:sz w:val="56"/>
    </w:rPr>
  </w:style>
  <w:style w:type="paragraph" w:styleId="Subtitle">
    <w:name w:val="Subtitle"/>
    <w:basedOn w:val="Normal"/>
    <w:next w:val="Normal"/>
    <w:uiPriority w:val="11"/>
    <w:qFormat/>
    <w:pPr>
      <w:keepNext/>
      <w:keepLines/>
      <w:spacing w:after="240"/>
    </w:pPr>
    <w:rPr>
      <w:color w:val="5B6770"/>
      <w:sz w:val="26"/>
      <w:szCs w:val="30"/>
    </w:rPr>
  </w:style>
  <w:style w:type="paragraph" w:customStyle="1" w:styleId="ListParagraph1">
    <w:name w:val="List Paragraph1"/>
    <w:basedOn w:val="Normal"/>
    <w:pPr>
      <w:spacing w:after="50" w:line="252" w:lineRule="auto"/>
    </w:pPr>
  </w:style>
  <w:style w:type="paragraph" w:customStyle="1" w:styleId="DSSCallout">
    <w:name w:val="DSS Callout"/>
    <w:basedOn w:val="Normal"/>
    <w:pPr>
      <w:pBdr>
        <w:left w:val="single" w:sz="24" w:space="7" w:color="00B0B9"/>
      </w:pBdr>
      <w:shd w:val="clear" w:color="auto" w:fill="E8F7F8"/>
      <w:spacing w:before="120" w:after="140"/>
      <w:ind w:left="173" w:right="115"/>
    </w:pPr>
  </w:style>
  <w:style w:type="paragraph" w:customStyle="1" w:styleId="DSSCounselorNote">
    <w:name w:val="DSS Counselor Note"/>
    <w:basedOn w:val="Normal"/>
    <w:pPr>
      <w:pBdr>
        <w:left w:val="single" w:sz="24" w:space="7" w:color="FFB81C"/>
      </w:pBdr>
      <w:shd w:val="clear" w:color="auto" w:fill="FFF7DE"/>
      <w:spacing w:before="120" w:after="140"/>
      <w:ind w:left="173" w:right="115"/>
    </w:pPr>
    <w:rPr>
      <w:sz w:val="20"/>
    </w:rPr>
  </w:style>
  <w:style w:type="paragraph" w:customStyle="1" w:styleId="DSSSectionLabel">
    <w:name w:val="DSS Section Label"/>
    <w:basedOn w:val="Normal"/>
    <w:pPr>
      <w:keepNext/>
      <w:spacing w:before="160" w:after="60"/>
    </w:pPr>
    <w:rPr>
      <w:b/>
      <w:color w:val="1D4289"/>
      <w:sz w:val="23"/>
    </w:rPr>
  </w:style>
  <w:style w:type="paragraph" w:customStyle="1" w:styleId="DSSSmall">
    <w:name w:val="DSS Small"/>
    <w:basedOn w:val="Normal"/>
    <w:pPr>
      <w:spacing w:after="40"/>
    </w:pPr>
    <w:rPr>
      <w:color w:val="5B6770"/>
      <w:sz w:val="17"/>
    </w:rPr>
  </w:style>
  <w:style w:type="paragraph" w:customStyle="1" w:styleId="DSSTableText">
    <w:name w:val="DSS Table Text"/>
    <w:basedOn w:val="Normal"/>
    <w:pPr>
      <w:spacing w:after="30" w:line="245" w:lineRule="auto"/>
    </w:pPr>
    <w:rPr>
      <w:sz w:val="18"/>
    </w:rPr>
  </w:style>
  <w:style w:type="character" w:styleId="Hyperlink">
    <w:name w:val="Hyperlink"/>
    <w:basedOn w:val="DefaultParagraphFont"/>
    <w:uiPriority w:val="99"/>
    <w:semiHidden/>
    <w:unhideWhenUsed/>
    <w:rsid w:val="00C90BF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footer" Target="footer44.xml"/><Relationship Id="rId21" Type="http://schemas.openxmlformats.org/officeDocument/2006/relationships/footer" Target="footer7.xml"/><Relationship Id="rId42" Type="http://schemas.openxmlformats.org/officeDocument/2006/relationships/footer" Target="footer13.xml"/><Relationship Id="rId63" Type="http://schemas.openxmlformats.org/officeDocument/2006/relationships/footer" Target="footer21.xml"/><Relationship Id="rId84" Type="http://schemas.openxmlformats.org/officeDocument/2006/relationships/footer" Target="footer30.xml"/><Relationship Id="rId138" Type="http://schemas.openxmlformats.org/officeDocument/2006/relationships/header" Target="header54.xml"/><Relationship Id="rId159" Type="http://schemas.openxmlformats.org/officeDocument/2006/relationships/header" Target="header64.xml"/><Relationship Id="rId170" Type="http://schemas.openxmlformats.org/officeDocument/2006/relationships/hyperlink" Target="https://drive.google.com/file/d/1-XEvT5npqcfzs3w7ZRcAEdYOI5O2nuxx/view?usp=sharing" TargetMode="External"/><Relationship Id="rId191" Type="http://schemas.openxmlformats.org/officeDocument/2006/relationships/theme" Target="theme/theme1.xml"/><Relationship Id="rId107" Type="http://schemas.openxmlformats.org/officeDocument/2006/relationships/footer" Target="footer39.xml"/><Relationship Id="rId11" Type="http://schemas.openxmlformats.org/officeDocument/2006/relationships/header" Target="header3.xml"/><Relationship Id="rId32" Type="http://schemas.openxmlformats.org/officeDocument/2006/relationships/header" Target="header11.xml"/><Relationship Id="rId53" Type="http://schemas.openxmlformats.org/officeDocument/2006/relationships/footer" Target="footer17.xml"/><Relationship Id="rId74" Type="http://schemas.openxmlformats.org/officeDocument/2006/relationships/header" Target="header27.xml"/><Relationship Id="rId128" Type="http://schemas.openxmlformats.org/officeDocument/2006/relationships/header" Target="header49.xml"/><Relationship Id="rId149" Type="http://schemas.openxmlformats.org/officeDocument/2006/relationships/footer" Target="footer58.xml"/><Relationship Id="rId5" Type="http://schemas.openxmlformats.org/officeDocument/2006/relationships/footnotes" Target="footnotes.xml"/><Relationship Id="rId95" Type="http://schemas.openxmlformats.org/officeDocument/2006/relationships/header" Target="header34.xml"/><Relationship Id="rId160" Type="http://schemas.openxmlformats.org/officeDocument/2006/relationships/header" Target="header65.xml"/><Relationship Id="rId181" Type="http://schemas.openxmlformats.org/officeDocument/2006/relationships/hyperlink" Target="https://www.bu.edu/admissions/academics/programs/majors/" TargetMode="External"/><Relationship Id="rId22" Type="http://schemas.openxmlformats.org/officeDocument/2006/relationships/footer" Target="footer8.xml"/><Relationship Id="rId43" Type="http://schemas.openxmlformats.org/officeDocument/2006/relationships/footer" Target="footer14.xml"/><Relationship Id="rId64" Type="http://schemas.openxmlformats.org/officeDocument/2006/relationships/header" Target="header22.xml"/><Relationship Id="rId118" Type="http://schemas.openxmlformats.org/officeDocument/2006/relationships/header" Target="header45.xml"/><Relationship Id="rId139" Type="http://schemas.openxmlformats.org/officeDocument/2006/relationships/footer" Target="footer54.xml"/><Relationship Id="rId85" Type="http://schemas.openxmlformats.org/officeDocument/2006/relationships/header" Target="header31.xml"/><Relationship Id="rId150" Type="http://schemas.openxmlformats.org/officeDocument/2006/relationships/footer" Target="footer59.xml"/><Relationship Id="rId171" Type="http://schemas.openxmlformats.org/officeDocument/2006/relationships/hyperlink" Target="https://www.commonapp.org/apply/essay-prompts" TargetMode="External"/><Relationship Id="rId12" Type="http://schemas.openxmlformats.org/officeDocument/2006/relationships/footer" Target="footer3.xml"/><Relationship Id="rId33" Type="http://schemas.openxmlformats.org/officeDocument/2006/relationships/footer" Target="footer10.xml"/><Relationship Id="rId108" Type="http://schemas.openxmlformats.org/officeDocument/2006/relationships/header" Target="header40.xml"/><Relationship Id="rId129" Type="http://schemas.openxmlformats.org/officeDocument/2006/relationships/header" Target="header50.xml"/><Relationship Id="rId54" Type="http://schemas.openxmlformats.org/officeDocument/2006/relationships/header" Target="header18.xml"/><Relationship Id="rId75" Type="http://schemas.openxmlformats.org/officeDocument/2006/relationships/footer" Target="footer27.xml"/><Relationship Id="rId96" Type="http://schemas.openxmlformats.org/officeDocument/2006/relationships/header" Target="header35.xml"/><Relationship Id="rId140" Type="http://schemas.openxmlformats.org/officeDocument/2006/relationships/hyperlink" Target="https://www.amazon.com/Graduation-Academic-Invitations-Envelopes-Impression/dp/B0GLHWG6JH/ref=sr_1_11?crid=2JKIZG0AYGZHV&amp;dib=eyJ2IjoiMSJ9.pmql5bGxwh42EpQdHk7z_IV1R3SqIHoHRcfsZbOTi9LRYanCnMbDTBfCyW4qKzPLfUJmoxcQwz2NenKWgRMYzbpjZZ7zZN4jLcbRmgYI3rpvvnimnNK-OCHnQXma9QvHaMCCmI3Bgs0RUwxZZayYy1nIzi1fOUhfgpU7V3C23GsYWSkD0pDoklm2rSfO1eXB1GyjhQUTSSSlLL0Bj5_LL4b0CuzlrN1IvfPqcwp0wmWxU9a8lRAVroDoo4O6mDeE6hrqXnwS45Jom17P6Tkv_C7upgwp5n2muGGoMoxxmKI.xUltL2mMXaJlhDLKcDb9gIy8OkjUmVa4c1uCK8XSX34&amp;dib_tag=se&amp;keywords=stamp+markers+graduation&amp;qid=1785021119&amp;sprefix=stamp+markers+graduation%2Caps%2C100&amp;sr=8-11" TargetMode="External"/><Relationship Id="rId161" Type="http://schemas.openxmlformats.org/officeDocument/2006/relationships/footer" Target="footer64.xml"/><Relationship Id="rId182" Type="http://schemas.openxmlformats.org/officeDocument/2006/relationships/hyperlink" Target="https://www.princetonreview.com/college-advice/choosing-college-majors" TargetMode="External"/><Relationship Id="rId6" Type="http://schemas.openxmlformats.org/officeDocument/2006/relationships/endnotes" Target="endnotes.xml"/><Relationship Id="rId23" Type="http://schemas.openxmlformats.org/officeDocument/2006/relationships/header" Target="header9.xml"/><Relationship Id="rId119" Type="http://schemas.openxmlformats.org/officeDocument/2006/relationships/footer" Target="footer45.xml"/><Relationship Id="rId44" Type="http://schemas.openxmlformats.org/officeDocument/2006/relationships/header" Target="header15.xml"/><Relationship Id="rId65" Type="http://schemas.openxmlformats.org/officeDocument/2006/relationships/header" Target="header23.xml"/><Relationship Id="rId86" Type="http://schemas.openxmlformats.org/officeDocument/2006/relationships/header" Target="header32.xml"/><Relationship Id="rId130" Type="http://schemas.openxmlformats.org/officeDocument/2006/relationships/footer" Target="footer49.xml"/><Relationship Id="rId151" Type="http://schemas.openxmlformats.org/officeDocument/2006/relationships/header" Target="header60.xml"/><Relationship Id="rId172" Type="http://schemas.openxmlformats.org/officeDocument/2006/relationships/hyperlink" Target="https://www.universalcollegeapp.com/essay" TargetMode="External"/><Relationship Id="rId13" Type="http://schemas.openxmlformats.org/officeDocument/2006/relationships/header" Target="header4.xml"/><Relationship Id="rId18" Type="http://schemas.openxmlformats.org/officeDocument/2006/relationships/footer" Target="footer6.xml"/><Relationship Id="rId39" Type="http://schemas.openxmlformats.org/officeDocument/2006/relationships/hyperlink" Target="https://docs.google.com/presentation/d/1met28GTaud40-bqGERBxi8v-oSvQiGmat76YLuB9Yh0/edit?usp=drive_link" TargetMode="External"/><Relationship Id="rId109" Type="http://schemas.openxmlformats.org/officeDocument/2006/relationships/header" Target="header41.xml"/><Relationship Id="rId34" Type="http://schemas.openxmlformats.org/officeDocument/2006/relationships/footer" Target="footer11.xml"/><Relationship Id="rId50" Type="http://schemas.openxmlformats.org/officeDocument/2006/relationships/header" Target="header16.xml"/><Relationship Id="rId55" Type="http://schemas.openxmlformats.org/officeDocument/2006/relationships/footer" Target="footer18.xml"/><Relationship Id="rId76" Type="http://schemas.openxmlformats.org/officeDocument/2006/relationships/hyperlink" Target="https://docs.google.com/forms/d/e/1FAIpQLScRgiXwPllqFYiOcGRBlUd_F4kTdgutbT5xjOop7QrLjr3Psw/viewform?usp=publish-editor" TargetMode="External"/><Relationship Id="rId97" Type="http://schemas.openxmlformats.org/officeDocument/2006/relationships/footer" Target="footer34.xml"/><Relationship Id="rId104" Type="http://schemas.openxmlformats.org/officeDocument/2006/relationships/footer" Target="footer37.xml"/><Relationship Id="rId120" Type="http://schemas.openxmlformats.org/officeDocument/2006/relationships/header" Target="header46.xml"/><Relationship Id="rId125" Type="http://schemas.openxmlformats.org/officeDocument/2006/relationships/footer" Target="footer48.xml"/><Relationship Id="rId141" Type="http://schemas.openxmlformats.org/officeDocument/2006/relationships/header" Target="header55.xml"/><Relationship Id="rId146" Type="http://schemas.openxmlformats.org/officeDocument/2006/relationships/footer" Target="footer57.xml"/><Relationship Id="rId167" Type="http://schemas.openxmlformats.org/officeDocument/2006/relationships/hyperlink" Target="https://www.mefa.org/blog/understanding-different-types-college-applications" TargetMode="External"/><Relationship Id="rId188" Type="http://schemas.openxmlformats.org/officeDocument/2006/relationships/header" Target="header69.xml"/><Relationship Id="rId7" Type="http://schemas.openxmlformats.org/officeDocument/2006/relationships/header" Target="header1.xml"/><Relationship Id="rId71" Type="http://schemas.openxmlformats.org/officeDocument/2006/relationships/header" Target="header26.xml"/><Relationship Id="rId92" Type="http://schemas.openxmlformats.org/officeDocument/2006/relationships/hyperlink" Target="https://apply.udel.edu/portal/group-visits" TargetMode="External"/><Relationship Id="rId162" Type="http://schemas.openxmlformats.org/officeDocument/2006/relationships/footer" Target="footer65.xml"/><Relationship Id="rId183" Type="http://schemas.openxmlformats.org/officeDocument/2006/relationships/hyperlink" Target="https://studentaid.gov/articles/things-you-need-for-fafsa/" TargetMode="External"/><Relationship Id="rId2" Type="http://schemas.openxmlformats.org/officeDocument/2006/relationships/styles" Target="styles.xml"/><Relationship Id="rId29" Type="http://schemas.openxmlformats.org/officeDocument/2006/relationships/hyperlink" Target="https://docs.google.com/presentation/d/1_BYWK9VJiXqVe7ZR8Ni_mma8aAtbipZqfHAoJhAOsMI/edit?usp=drive_link" TargetMode="External"/><Relationship Id="rId24" Type="http://schemas.openxmlformats.org/officeDocument/2006/relationships/footer" Target="footer9.xml"/><Relationship Id="rId40" Type="http://schemas.openxmlformats.org/officeDocument/2006/relationships/header" Target="header13.xml"/><Relationship Id="rId45" Type="http://schemas.openxmlformats.org/officeDocument/2006/relationships/footer" Target="footer15.xml"/><Relationship Id="rId66" Type="http://schemas.openxmlformats.org/officeDocument/2006/relationships/footer" Target="footer22.xml"/><Relationship Id="rId87" Type="http://schemas.openxmlformats.org/officeDocument/2006/relationships/footer" Target="footer31.xml"/><Relationship Id="rId110" Type="http://schemas.openxmlformats.org/officeDocument/2006/relationships/footer" Target="footer40.xml"/><Relationship Id="rId115" Type="http://schemas.openxmlformats.org/officeDocument/2006/relationships/header" Target="header44.xml"/><Relationship Id="rId131" Type="http://schemas.openxmlformats.org/officeDocument/2006/relationships/footer" Target="footer50.xml"/><Relationship Id="rId136" Type="http://schemas.openxmlformats.org/officeDocument/2006/relationships/footer" Target="footer52.xml"/><Relationship Id="rId157" Type="http://schemas.openxmlformats.org/officeDocument/2006/relationships/header" Target="header63.xml"/><Relationship Id="rId178" Type="http://schemas.openxmlformats.org/officeDocument/2006/relationships/hyperlink" Target="https://www.bls.gov/ooh/" TargetMode="External"/><Relationship Id="rId61" Type="http://schemas.openxmlformats.org/officeDocument/2006/relationships/footer" Target="footer20.xml"/><Relationship Id="rId82" Type="http://schemas.openxmlformats.org/officeDocument/2006/relationships/footer" Target="footer29.xml"/><Relationship Id="rId152" Type="http://schemas.openxmlformats.org/officeDocument/2006/relationships/footer" Target="footer60.xml"/><Relationship Id="rId173" Type="http://schemas.openxmlformats.org/officeDocument/2006/relationships/hyperlink" Target="https://www.coalitionforcollegeaccess.org/essays" TargetMode="External"/><Relationship Id="rId19" Type="http://schemas.openxmlformats.org/officeDocument/2006/relationships/header" Target="header7.xml"/><Relationship Id="rId14" Type="http://schemas.openxmlformats.org/officeDocument/2006/relationships/header" Target="header5.xml"/><Relationship Id="rId30" Type="http://schemas.openxmlformats.org/officeDocument/2006/relationships/hyperlink" Target="https://docs.google.com/presentation/d/1met28GTaud40-bqGERBxi8v-oSvQiGmat76YLuB9Yh0/edit?usp=drive_link" TargetMode="External"/><Relationship Id="rId35" Type="http://schemas.openxmlformats.org/officeDocument/2006/relationships/header" Target="header12.xml"/><Relationship Id="rId56" Type="http://schemas.openxmlformats.org/officeDocument/2006/relationships/hyperlink" Target="https://app.acuityscheduling.com/schedule/04adeba3" TargetMode="External"/><Relationship Id="rId77" Type="http://schemas.openxmlformats.org/officeDocument/2006/relationships/hyperlink" Target="https://docs.google.com/forms/d/e/1FAIpQLSdW7KABMG-hGAk1Vho6GKy8skCeD6w9OaqvoFVCZXNiAxIsGQ/viewform?usp=publish-editor" TargetMode="External"/><Relationship Id="rId100" Type="http://schemas.openxmlformats.org/officeDocument/2006/relationships/footer" Target="footer36.xml"/><Relationship Id="rId105" Type="http://schemas.openxmlformats.org/officeDocument/2006/relationships/footer" Target="footer38.xml"/><Relationship Id="rId126" Type="http://schemas.openxmlformats.org/officeDocument/2006/relationships/hyperlink" Target="https://docs.google.com/spreadsheets/d/1CTgYP9Ix6fzghh8-HLkPV-7g7wNLDheMBIgfkuQoSCw/edit?usp=sharing" TargetMode="External"/><Relationship Id="rId147" Type="http://schemas.openxmlformats.org/officeDocument/2006/relationships/header" Target="header58.xml"/><Relationship Id="rId168" Type="http://schemas.openxmlformats.org/officeDocument/2006/relationships/hyperlink" Target="https://www.appily.com/virtual-college-tours?utm_source=referral&amp;utm_medium=youvisit" TargetMode="External"/><Relationship Id="rId8" Type="http://schemas.openxmlformats.org/officeDocument/2006/relationships/header" Target="header2.xml"/><Relationship Id="rId51" Type="http://schemas.openxmlformats.org/officeDocument/2006/relationships/header" Target="header17.xml"/><Relationship Id="rId72" Type="http://schemas.openxmlformats.org/officeDocument/2006/relationships/footer" Target="footer25.xml"/><Relationship Id="rId93" Type="http://schemas.openxmlformats.org/officeDocument/2006/relationships/hyperlink" Target="http://udel.edu" TargetMode="External"/><Relationship Id="rId98" Type="http://schemas.openxmlformats.org/officeDocument/2006/relationships/footer" Target="footer35.xml"/><Relationship Id="rId121" Type="http://schemas.openxmlformats.org/officeDocument/2006/relationships/header" Target="header47.xml"/><Relationship Id="rId142" Type="http://schemas.openxmlformats.org/officeDocument/2006/relationships/header" Target="header56.xml"/><Relationship Id="rId163" Type="http://schemas.openxmlformats.org/officeDocument/2006/relationships/header" Target="header66.xml"/><Relationship Id="rId184" Type="http://schemas.openxmlformats.org/officeDocument/2006/relationships/header" Target="header67.xml"/><Relationship Id="rId189" Type="http://schemas.openxmlformats.org/officeDocument/2006/relationships/footer" Target="footer69.xml"/><Relationship Id="rId3" Type="http://schemas.openxmlformats.org/officeDocument/2006/relationships/settings" Target="settings.xml"/><Relationship Id="rId25" Type="http://schemas.openxmlformats.org/officeDocument/2006/relationships/hyperlink" Target="https://docs.google.com/presentation/d/12JadsJtmiYWCwiE67lvYzTQRPttvuiMIQtJ0kvbnCao/edit?usp=drive_link" TargetMode="External"/><Relationship Id="rId46" Type="http://schemas.openxmlformats.org/officeDocument/2006/relationships/hyperlink" Target="https://docs.google.com/presentation/d/12JadsJtmiYWCwiE67lvYzTQRPttvuiMIQtJ0kvbnCao/edit?usp=drive_link" TargetMode="External"/><Relationship Id="rId67" Type="http://schemas.openxmlformats.org/officeDocument/2006/relationships/footer" Target="footer23.xml"/><Relationship Id="rId116" Type="http://schemas.openxmlformats.org/officeDocument/2006/relationships/footer" Target="footer43.xml"/><Relationship Id="rId137" Type="http://schemas.openxmlformats.org/officeDocument/2006/relationships/footer" Target="footer53.xml"/><Relationship Id="rId158" Type="http://schemas.openxmlformats.org/officeDocument/2006/relationships/footer" Target="footer63.xml"/><Relationship Id="rId20" Type="http://schemas.openxmlformats.org/officeDocument/2006/relationships/header" Target="header8.xml"/><Relationship Id="rId41" Type="http://schemas.openxmlformats.org/officeDocument/2006/relationships/header" Target="header14.xml"/><Relationship Id="rId62" Type="http://schemas.openxmlformats.org/officeDocument/2006/relationships/header" Target="header21.xml"/><Relationship Id="rId83" Type="http://schemas.openxmlformats.org/officeDocument/2006/relationships/header" Target="header30.xml"/><Relationship Id="rId88" Type="http://schemas.openxmlformats.org/officeDocument/2006/relationships/footer" Target="footer32.xml"/><Relationship Id="rId111" Type="http://schemas.openxmlformats.org/officeDocument/2006/relationships/footer" Target="footer41.xml"/><Relationship Id="rId132" Type="http://schemas.openxmlformats.org/officeDocument/2006/relationships/header" Target="header51.xml"/><Relationship Id="rId153" Type="http://schemas.openxmlformats.org/officeDocument/2006/relationships/header" Target="header61.xml"/><Relationship Id="rId174" Type="http://schemas.openxmlformats.org/officeDocument/2006/relationships/hyperlink" Target="https://drive.google.com/file/d/12ODt5pGKDFZHQsXeiIKuuWVAXQrddo_n/view?usp=drive_link" TargetMode="External"/><Relationship Id="rId179" Type="http://schemas.openxmlformats.org/officeDocument/2006/relationships/hyperlink" Target="https://www.bestcolleges.com/resources/choosing-a-major/" TargetMode="External"/><Relationship Id="rId190" Type="http://schemas.openxmlformats.org/officeDocument/2006/relationships/fontTable" Target="fontTable.xml"/><Relationship Id="rId15" Type="http://schemas.openxmlformats.org/officeDocument/2006/relationships/footer" Target="footer4.xml"/><Relationship Id="rId36" Type="http://schemas.openxmlformats.org/officeDocument/2006/relationships/footer" Target="footer12.xml"/><Relationship Id="rId57" Type="http://schemas.openxmlformats.org/officeDocument/2006/relationships/hyperlink" Target="http://studentaid.gov" TargetMode="External"/><Relationship Id="rId106" Type="http://schemas.openxmlformats.org/officeDocument/2006/relationships/header" Target="header39.xml"/><Relationship Id="rId127" Type="http://schemas.openxmlformats.org/officeDocument/2006/relationships/hyperlink" Target="https://www.hbcuweek.org/" TargetMode="External"/><Relationship Id="rId10" Type="http://schemas.openxmlformats.org/officeDocument/2006/relationships/footer" Target="footer2.xml"/><Relationship Id="rId31" Type="http://schemas.openxmlformats.org/officeDocument/2006/relationships/header" Target="header10.xml"/><Relationship Id="rId52" Type="http://schemas.openxmlformats.org/officeDocument/2006/relationships/footer" Target="footer16.xml"/><Relationship Id="rId73" Type="http://schemas.openxmlformats.org/officeDocument/2006/relationships/footer" Target="footer26.xml"/><Relationship Id="rId78" Type="http://schemas.openxmlformats.org/officeDocument/2006/relationships/hyperlink" Target="https://docs.google.com/forms/d/e/1FAIpQLSeu5eDu3SQzg46RvkdFGpiXcgZV8KX71qQ1-Yf94yPj_HbucA/viewform?usp=publish-editor" TargetMode="External"/><Relationship Id="rId94" Type="http://schemas.openxmlformats.org/officeDocument/2006/relationships/hyperlink" Target="https://www.desu.edu/admissions/visit-dsu/schedule-campus-tour" TargetMode="External"/><Relationship Id="rId99" Type="http://schemas.openxmlformats.org/officeDocument/2006/relationships/header" Target="header36.xml"/><Relationship Id="rId101" Type="http://schemas.openxmlformats.org/officeDocument/2006/relationships/hyperlink" Target="https://standbymede.org/stand-by-me-nexgen/" TargetMode="External"/><Relationship Id="rId122" Type="http://schemas.openxmlformats.org/officeDocument/2006/relationships/footer" Target="footer46.xml"/><Relationship Id="rId143" Type="http://schemas.openxmlformats.org/officeDocument/2006/relationships/footer" Target="footer55.xml"/><Relationship Id="rId148" Type="http://schemas.openxmlformats.org/officeDocument/2006/relationships/header" Target="header59.xml"/><Relationship Id="rId164" Type="http://schemas.openxmlformats.org/officeDocument/2006/relationships/footer" Target="footer66.xml"/><Relationship Id="rId169" Type="http://schemas.openxmlformats.org/officeDocument/2006/relationships/hyperlink" Target="https://www.commonapp.org/" TargetMode="External"/><Relationship Id="rId185" Type="http://schemas.openxmlformats.org/officeDocument/2006/relationships/header" Target="header68.xml"/><Relationship Id="rId4" Type="http://schemas.openxmlformats.org/officeDocument/2006/relationships/webSettings" Target="webSettings.xml"/><Relationship Id="rId9" Type="http://schemas.openxmlformats.org/officeDocument/2006/relationships/footer" Target="footer1.xml"/><Relationship Id="rId180" Type="http://schemas.openxmlformats.org/officeDocument/2006/relationships/hyperlink" Target="https://bigfuture.collegeboard.org/career-search/career-quiz" TargetMode="External"/><Relationship Id="rId26" Type="http://schemas.openxmlformats.org/officeDocument/2006/relationships/hyperlink" Target="https://docs.google.com/presentation/d/1_BYWK9VJiXqVe7ZR8Ni_mma8aAtbipZqfHAoJhAOsMI/edit?usp=drive_link" TargetMode="External"/><Relationship Id="rId47" Type="http://schemas.openxmlformats.org/officeDocument/2006/relationships/hyperlink" Target="https://docs.google.com/document/d/116VSdXQuUZvkw-OQ0zZ1SNd0CPBoDlbw_EUruWRanRA/edit?usp=sharing" TargetMode="External"/><Relationship Id="rId68" Type="http://schemas.openxmlformats.org/officeDocument/2006/relationships/header" Target="header24.xml"/><Relationship Id="rId89" Type="http://schemas.openxmlformats.org/officeDocument/2006/relationships/header" Target="header33.xml"/><Relationship Id="rId112" Type="http://schemas.openxmlformats.org/officeDocument/2006/relationships/header" Target="header42.xml"/><Relationship Id="rId133" Type="http://schemas.openxmlformats.org/officeDocument/2006/relationships/footer" Target="footer51.xml"/><Relationship Id="rId154" Type="http://schemas.openxmlformats.org/officeDocument/2006/relationships/header" Target="header62.xml"/><Relationship Id="rId175" Type="http://schemas.openxmlformats.org/officeDocument/2006/relationships/hyperlink" Target="https://docs.google.com/document/d/15WQWWd_VxjuVaJJAwVLwrphK4OqBN49O6fOBSB2b_xU/edit?usp=sharing" TargetMode="External"/><Relationship Id="rId16" Type="http://schemas.openxmlformats.org/officeDocument/2006/relationships/footer" Target="footer5.xml"/><Relationship Id="rId37" Type="http://schemas.openxmlformats.org/officeDocument/2006/relationships/hyperlink" Target="https://docs.google.com/presentation/d/12JadsJtmiYWCwiE67lvYzTQRPttvuiMIQtJ0kvbnCao/edit?usp=drive_link" TargetMode="External"/><Relationship Id="rId58" Type="http://schemas.openxmlformats.org/officeDocument/2006/relationships/header" Target="header19.xml"/><Relationship Id="rId79" Type="http://schemas.openxmlformats.org/officeDocument/2006/relationships/header" Target="header28.xml"/><Relationship Id="rId102" Type="http://schemas.openxmlformats.org/officeDocument/2006/relationships/header" Target="header37.xml"/><Relationship Id="rId123" Type="http://schemas.openxmlformats.org/officeDocument/2006/relationships/footer" Target="footer47.xml"/><Relationship Id="rId144" Type="http://schemas.openxmlformats.org/officeDocument/2006/relationships/footer" Target="footer56.xml"/><Relationship Id="rId90" Type="http://schemas.openxmlformats.org/officeDocument/2006/relationships/footer" Target="footer33.xml"/><Relationship Id="rId165" Type="http://schemas.openxmlformats.org/officeDocument/2006/relationships/hyperlink" Target="https://docs.google.com/spreadsheets/d/1KYyAKaZ_N1OsXtV_Qju3U_dcPx7iEfch_2IkIbaimpw/edit?usp=sharing" TargetMode="External"/><Relationship Id="rId186" Type="http://schemas.openxmlformats.org/officeDocument/2006/relationships/footer" Target="footer67.xml"/><Relationship Id="rId27" Type="http://schemas.openxmlformats.org/officeDocument/2006/relationships/hyperlink" Target="https://docs.google.com/presentation/d/1met28GTaud40-bqGERBxi8v-oSvQiGmat76YLuB9Yh0/edit?usp=drive_link" TargetMode="External"/><Relationship Id="rId48" Type="http://schemas.openxmlformats.org/officeDocument/2006/relationships/hyperlink" Target="https://docs.google.com/presentation/d/1_BYWK9VJiXqVe7ZR8Ni_mma8aAtbipZqfHAoJhAOsMI/edit?usp=drive_link" TargetMode="External"/><Relationship Id="rId69" Type="http://schemas.openxmlformats.org/officeDocument/2006/relationships/footer" Target="footer24.xml"/><Relationship Id="rId113" Type="http://schemas.openxmlformats.org/officeDocument/2006/relationships/footer" Target="footer42.xml"/><Relationship Id="rId134" Type="http://schemas.openxmlformats.org/officeDocument/2006/relationships/header" Target="header52.xml"/><Relationship Id="rId80" Type="http://schemas.openxmlformats.org/officeDocument/2006/relationships/header" Target="header29.xml"/><Relationship Id="rId155" Type="http://schemas.openxmlformats.org/officeDocument/2006/relationships/footer" Target="footer61.xml"/><Relationship Id="rId176" Type="http://schemas.openxmlformats.org/officeDocument/2006/relationships/hyperlink" Target="https://www.princetonreview.com/college-advice/contacting-colleges" TargetMode="External"/><Relationship Id="rId17" Type="http://schemas.openxmlformats.org/officeDocument/2006/relationships/header" Target="header6.xml"/><Relationship Id="rId38" Type="http://schemas.openxmlformats.org/officeDocument/2006/relationships/hyperlink" Target="https://docs.google.com/presentation/d/1_BYWK9VJiXqVe7ZR8Ni_mma8aAtbipZqfHAoJhAOsMI/edit?usp=drive_link" TargetMode="External"/><Relationship Id="rId59" Type="http://schemas.openxmlformats.org/officeDocument/2006/relationships/header" Target="header20.xml"/><Relationship Id="rId103" Type="http://schemas.openxmlformats.org/officeDocument/2006/relationships/header" Target="header38.xml"/><Relationship Id="rId124" Type="http://schemas.openxmlformats.org/officeDocument/2006/relationships/header" Target="header48.xml"/><Relationship Id="rId70" Type="http://schemas.openxmlformats.org/officeDocument/2006/relationships/header" Target="header25.xml"/><Relationship Id="rId91" Type="http://schemas.openxmlformats.org/officeDocument/2006/relationships/hyperlink" Target="https://docs.google.com/forms/d/e/1FAIpQLSdW7KABMG-hGAk1Vho6GKy8skCeD6w9OaqvoFVCZXNiAxIsGQ/viewform?usp=publish-editor" TargetMode="External"/><Relationship Id="rId145" Type="http://schemas.openxmlformats.org/officeDocument/2006/relationships/header" Target="header57.xml"/><Relationship Id="rId166" Type="http://schemas.openxmlformats.org/officeDocument/2006/relationships/hyperlink" Target="https://www.usnews.com/education/best-colleges/right-school/choices/articles/college-personality-quiz" TargetMode="External"/><Relationship Id="rId187" Type="http://schemas.openxmlformats.org/officeDocument/2006/relationships/footer" Target="footer68.xml"/><Relationship Id="rId1" Type="http://schemas.openxmlformats.org/officeDocument/2006/relationships/numbering" Target="numbering.xml"/><Relationship Id="rId28" Type="http://schemas.openxmlformats.org/officeDocument/2006/relationships/hyperlink" Target="https://docs.google.com/presentation/d/12JadsJtmiYWCwiE67lvYzTQRPttvuiMIQtJ0kvbnCao/edit?usp=drive_link" TargetMode="External"/><Relationship Id="rId49" Type="http://schemas.openxmlformats.org/officeDocument/2006/relationships/hyperlink" Target="https://docs.google.com/presentation/d/1met28GTaud40-bqGERBxi8v-oSvQiGmat76YLuB9Yh0/edit?usp=drive_link" TargetMode="External"/><Relationship Id="rId114" Type="http://schemas.openxmlformats.org/officeDocument/2006/relationships/header" Target="header43.xml"/><Relationship Id="rId60" Type="http://schemas.openxmlformats.org/officeDocument/2006/relationships/footer" Target="footer19.xml"/><Relationship Id="rId81" Type="http://schemas.openxmlformats.org/officeDocument/2006/relationships/footer" Target="footer28.xml"/><Relationship Id="rId135" Type="http://schemas.openxmlformats.org/officeDocument/2006/relationships/header" Target="header53.xml"/><Relationship Id="rId156" Type="http://schemas.openxmlformats.org/officeDocument/2006/relationships/footer" Target="footer62.xml"/><Relationship Id="rId177" Type="http://schemas.openxmlformats.org/officeDocument/2006/relationships/hyperlink" Target="https://docs.google.com/document/d/1Ulff4TDzRpshDqqUIpsxiJDXqxHAZNRf8ibjfqKL0m0/edit?usp=sharing"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_rels/header10.xml.rels><?xml version="1.0" encoding="UTF-8" standalone="yes"?>
<Relationships xmlns="http://schemas.openxmlformats.org/package/2006/relationships"><Relationship Id="rId1" Type="http://schemas.openxmlformats.org/officeDocument/2006/relationships/image" Target="media/image1.png"/></Relationships>
</file>

<file path=word/_rels/header11.xml.rels><?xml version="1.0" encoding="UTF-8" standalone="yes"?>
<Relationships xmlns="http://schemas.openxmlformats.org/package/2006/relationships"><Relationship Id="rId1" Type="http://schemas.openxmlformats.org/officeDocument/2006/relationships/image" Target="media/image1.png"/></Relationships>
</file>

<file path=word/_rels/header12.xml.rels><?xml version="1.0" encoding="UTF-8" standalone="yes"?>
<Relationships xmlns="http://schemas.openxmlformats.org/package/2006/relationships"><Relationship Id="rId1" Type="http://schemas.openxmlformats.org/officeDocument/2006/relationships/image" Target="media/image1.png"/></Relationships>
</file>

<file path=word/_rels/header13.xml.rels><?xml version="1.0" encoding="UTF-8" standalone="yes"?>
<Relationships xmlns="http://schemas.openxmlformats.org/package/2006/relationships"><Relationship Id="rId1" Type="http://schemas.openxmlformats.org/officeDocument/2006/relationships/image" Target="media/image1.png"/></Relationships>
</file>

<file path=word/_rels/header14.xml.rels><?xml version="1.0" encoding="UTF-8" standalone="yes"?>
<Relationships xmlns="http://schemas.openxmlformats.org/package/2006/relationships"><Relationship Id="rId1" Type="http://schemas.openxmlformats.org/officeDocument/2006/relationships/image" Target="media/image1.png"/></Relationships>
</file>

<file path=word/_rels/header15.xml.rels><?xml version="1.0" encoding="UTF-8" standalone="yes"?>
<Relationships xmlns="http://schemas.openxmlformats.org/package/2006/relationships"><Relationship Id="rId1" Type="http://schemas.openxmlformats.org/officeDocument/2006/relationships/image" Target="media/image1.png"/></Relationships>
</file>

<file path=word/_rels/header16.xml.rels><?xml version="1.0" encoding="UTF-8" standalone="yes"?>
<Relationships xmlns="http://schemas.openxmlformats.org/package/2006/relationships"><Relationship Id="rId1" Type="http://schemas.openxmlformats.org/officeDocument/2006/relationships/image" Target="media/image1.png"/></Relationships>
</file>

<file path=word/_rels/header17.xml.rels><?xml version="1.0" encoding="UTF-8" standalone="yes"?>
<Relationships xmlns="http://schemas.openxmlformats.org/package/2006/relationships"><Relationship Id="rId1" Type="http://schemas.openxmlformats.org/officeDocument/2006/relationships/image" Target="media/image1.png"/></Relationships>
</file>

<file path=word/_rels/header18.xml.rels><?xml version="1.0" encoding="UTF-8" standalone="yes"?>
<Relationships xmlns="http://schemas.openxmlformats.org/package/2006/relationships"><Relationship Id="rId1" Type="http://schemas.openxmlformats.org/officeDocument/2006/relationships/image" Target="media/image1.png"/></Relationships>
</file>

<file path=word/_rels/header19.xml.rels><?xml version="1.0" encoding="UTF-8" standalone="yes"?>
<Relationships xmlns="http://schemas.openxmlformats.org/package/2006/relationships"><Relationship Id="rId1" Type="http://schemas.openxmlformats.org/officeDocument/2006/relationships/image" Target="media/image1.png"/></Relationships>
</file>

<file path=word/_rels/header20.xml.rels><?xml version="1.0" encoding="UTF-8" standalone="yes"?>
<Relationships xmlns="http://schemas.openxmlformats.org/package/2006/relationships"><Relationship Id="rId1" Type="http://schemas.openxmlformats.org/officeDocument/2006/relationships/image" Target="media/image1.png"/></Relationships>
</file>

<file path=word/_rels/header21.xml.rels><?xml version="1.0" encoding="UTF-8" standalone="yes"?>
<Relationships xmlns="http://schemas.openxmlformats.org/package/2006/relationships"><Relationship Id="rId1" Type="http://schemas.openxmlformats.org/officeDocument/2006/relationships/image" Target="media/image1.png"/></Relationships>
</file>

<file path=word/_rels/header22.xml.rels><?xml version="1.0" encoding="UTF-8" standalone="yes"?>
<Relationships xmlns="http://schemas.openxmlformats.org/package/2006/relationships"><Relationship Id="rId1" Type="http://schemas.openxmlformats.org/officeDocument/2006/relationships/image" Target="media/image1.png"/></Relationships>
</file>

<file path=word/_rels/header23.xml.rels><?xml version="1.0" encoding="UTF-8" standalone="yes"?>
<Relationships xmlns="http://schemas.openxmlformats.org/package/2006/relationships"><Relationship Id="rId1" Type="http://schemas.openxmlformats.org/officeDocument/2006/relationships/image" Target="media/image1.png"/></Relationships>
</file>

<file path=word/_rels/header24.xml.rels><?xml version="1.0" encoding="UTF-8" standalone="yes"?>
<Relationships xmlns="http://schemas.openxmlformats.org/package/2006/relationships"><Relationship Id="rId1" Type="http://schemas.openxmlformats.org/officeDocument/2006/relationships/image" Target="media/image1.png"/></Relationships>
</file>

<file path=word/_rels/header25.xml.rels><?xml version="1.0" encoding="UTF-8" standalone="yes"?>
<Relationships xmlns="http://schemas.openxmlformats.org/package/2006/relationships"><Relationship Id="rId1" Type="http://schemas.openxmlformats.org/officeDocument/2006/relationships/image" Target="media/image1.png"/></Relationships>
</file>

<file path=word/_rels/header26.xml.rels><?xml version="1.0" encoding="UTF-8" standalone="yes"?>
<Relationships xmlns="http://schemas.openxmlformats.org/package/2006/relationships"><Relationship Id="rId1" Type="http://schemas.openxmlformats.org/officeDocument/2006/relationships/image" Target="media/image1.png"/></Relationships>
</file>

<file path=word/_rels/header27.xml.rels><?xml version="1.0" encoding="UTF-8" standalone="yes"?>
<Relationships xmlns="http://schemas.openxmlformats.org/package/2006/relationships"><Relationship Id="rId1" Type="http://schemas.openxmlformats.org/officeDocument/2006/relationships/image" Target="media/image1.png"/></Relationships>
</file>

<file path=word/_rels/header28.xml.rels><?xml version="1.0" encoding="UTF-8" standalone="yes"?>
<Relationships xmlns="http://schemas.openxmlformats.org/package/2006/relationships"><Relationship Id="rId1" Type="http://schemas.openxmlformats.org/officeDocument/2006/relationships/image" Target="media/image1.png"/></Relationships>
</file>

<file path=word/_rels/header29.xml.rels><?xml version="1.0" encoding="UTF-8" standalone="yes"?>
<Relationships xmlns="http://schemas.openxmlformats.org/package/2006/relationships"><Relationship Id="rId1" Type="http://schemas.openxmlformats.org/officeDocument/2006/relationships/image" Target="media/image1.png"/></Relationships>
</file>

<file path=word/_rels/header30.xml.rels><?xml version="1.0" encoding="UTF-8" standalone="yes"?>
<Relationships xmlns="http://schemas.openxmlformats.org/package/2006/relationships"><Relationship Id="rId1" Type="http://schemas.openxmlformats.org/officeDocument/2006/relationships/image" Target="media/image1.png"/></Relationships>
</file>

<file path=word/_rels/header31.xml.rels><?xml version="1.0" encoding="UTF-8" standalone="yes"?>
<Relationships xmlns="http://schemas.openxmlformats.org/package/2006/relationships"><Relationship Id="rId1" Type="http://schemas.openxmlformats.org/officeDocument/2006/relationships/image" Target="media/image1.png"/></Relationships>
</file>

<file path=word/_rels/header32.xml.rels><?xml version="1.0" encoding="UTF-8" standalone="yes"?>
<Relationships xmlns="http://schemas.openxmlformats.org/package/2006/relationships"><Relationship Id="rId1" Type="http://schemas.openxmlformats.org/officeDocument/2006/relationships/image" Target="media/image1.png"/></Relationships>
</file>

<file path=word/_rels/header33.xml.rels><?xml version="1.0" encoding="UTF-8" standalone="yes"?>
<Relationships xmlns="http://schemas.openxmlformats.org/package/2006/relationships"><Relationship Id="rId1" Type="http://schemas.openxmlformats.org/officeDocument/2006/relationships/image" Target="media/image1.png"/></Relationships>
</file>

<file path=word/_rels/header34.xml.rels><?xml version="1.0" encoding="UTF-8" standalone="yes"?>
<Relationships xmlns="http://schemas.openxmlformats.org/package/2006/relationships"><Relationship Id="rId1" Type="http://schemas.openxmlformats.org/officeDocument/2006/relationships/image" Target="media/image1.png"/></Relationships>
</file>

<file path=word/_rels/header35.xml.rels><?xml version="1.0" encoding="UTF-8" standalone="yes"?>
<Relationships xmlns="http://schemas.openxmlformats.org/package/2006/relationships"><Relationship Id="rId1" Type="http://schemas.openxmlformats.org/officeDocument/2006/relationships/image" Target="media/image1.png"/></Relationships>
</file>

<file path=word/_rels/header36.xml.rels><?xml version="1.0" encoding="UTF-8" standalone="yes"?>
<Relationships xmlns="http://schemas.openxmlformats.org/package/2006/relationships"><Relationship Id="rId1" Type="http://schemas.openxmlformats.org/officeDocument/2006/relationships/image" Target="media/image1.png"/></Relationships>
</file>

<file path=word/_rels/header37.xml.rels><?xml version="1.0" encoding="UTF-8" standalone="yes"?>
<Relationships xmlns="http://schemas.openxmlformats.org/package/2006/relationships"><Relationship Id="rId1" Type="http://schemas.openxmlformats.org/officeDocument/2006/relationships/image" Target="media/image1.png"/></Relationships>
</file>

<file path=word/_rels/header38.xml.rels><?xml version="1.0" encoding="UTF-8" standalone="yes"?>
<Relationships xmlns="http://schemas.openxmlformats.org/package/2006/relationships"><Relationship Id="rId1" Type="http://schemas.openxmlformats.org/officeDocument/2006/relationships/image" Target="media/image1.png"/></Relationships>
</file>

<file path=word/_rels/header39.xml.rels><?xml version="1.0" encoding="UTF-8" standalone="yes"?>
<Relationships xmlns="http://schemas.openxmlformats.org/package/2006/relationships"><Relationship Id="rId1" Type="http://schemas.openxmlformats.org/officeDocument/2006/relationships/image" Target="media/image1.png"/></Relationships>
</file>

<file path=word/_rels/header40.xml.rels><?xml version="1.0" encoding="UTF-8" standalone="yes"?>
<Relationships xmlns="http://schemas.openxmlformats.org/package/2006/relationships"><Relationship Id="rId1" Type="http://schemas.openxmlformats.org/officeDocument/2006/relationships/image" Target="media/image1.png"/></Relationships>
</file>

<file path=word/_rels/header41.xml.rels><?xml version="1.0" encoding="UTF-8" standalone="yes"?>
<Relationships xmlns="http://schemas.openxmlformats.org/package/2006/relationships"><Relationship Id="rId1" Type="http://schemas.openxmlformats.org/officeDocument/2006/relationships/image" Target="media/image1.png"/></Relationships>
</file>

<file path=word/_rels/header42.xml.rels><?xml version="1.0" encoding="UTF-8" standalone="yes"?>
<Relationships xmlns="http://schemas.openxmlformats.org/package/2006/relationships"><Relationship Id="rId1" Type="http://schemas.openxmlformats.org/officeDocument/2006/relationships/image" Target="media/image1.png"/></Relationships>
</file>

<file path=word/_rels/header43.xml.rels><?xml version="1.0" encoding="UTF-8" standalone="yes"?>
<Relationships xmlns="http://schemas.openxmlformats.org/package/2006/relationships"><Relationship Id="rId1" Type="http://schemas.openxmlformats.org/officeDocument/2006/relationships/image" Target="media/image1.png"/></Relationships>
</file>

<file path=word/_rels/header44.xml.rels><?xml version="1.0" encoding="UTF-8" standalone="yes"?>
<Relationships xmlns="http://schemas.openxmlformats.org/package/2006/relationships"><Relationship Id="rId1" Type="http://schemas.openxmlformats.org/officeDocument/2006/relationships/image" Target="media/image1.png"/></Relationships>
</file>

<file path=word/_rels/header45.xml.rels><?xml version="1.0" encoding="UTF-8" standalone="yes"?>
<Relationships xmlns="http://schemas.openxmlformats.org/package/2006/relationships"><Relationship Id="rId1" Type="http://schemas.openxmlformats.org/officeDocument/2006/relationships/image" Target="media/image1.png"/></Relationships>
</file>

<file path=word/_rels/header46.xml.rels><?xml version="1.0" encoding="UTF-8" standalone="yes"?>
<Relationships xmlns="http://schemas.openxmlformats.org/package/2006/relationships"><Relationship Id="rId1" Type="http://schemas.openxmlformats.org/officeDocument/2006/relationships/image" Target="media/image1.png"/></Relationships>
</file>

<file path=word/_rels/header47.xml.rels><?xml version="1.0" encoding="UTF-8" standalone="yes"?>
<Relationships xmlns="http://schemas.openxmlformats.org/package/2006/relationships"><Relationship Id="rId1" Type="http://schemas.openxmlformats.org/officeDocument/2006/relationships/image" Target="media/image1.png"/></Relationships>
</file>

<file path=word/_rels/header48.xml.rels><?xml version="1.0" encoding="UTF-8" standalone="yes"?>
<Relationships xmlns="http://schemas.openxmlformats.org/package/2006/relationships"><Relationship Id="rId1" Type="http://schemas.openxmlformats.org/officeDocument/2006/relationships/image" Target="media/image1.png"/></Relationships>
</file>

<file path=word/_rels/header49.xml.rels><?xml version="1.0" encoding="UTF-8" standalone="yes"?>
<Relationships xmlns="http://schemas.openxmlformats.org/package/2006/relationships"><Relationship Id="rId1" Type="http://schemas.openxmlformats.org/officeDocument/2006/relationships/image" Target="media/image1.png"/></Relationships>
</file>

<file path=word/_rels/header50.xml.rels><?xml version="1.0" encoding="UTF-8" standalone="yes"?>
<Relationships xmlns="http://schemas.openxmlformats.org/package/2006/relationships"><Relationship Id="rId1" Type="http://schemas.openxmlformats.org/officeDocument/2006/relationships/image" Target="media/image1.png"/></Relationships>
</file>

<file path=word/_rels/header51.xml.rels><?xml version="1.0" encoding="UTF-8" standalone="yes"?>
<Relationships xmlns="http://schemas.openxmlformats.org/package/2006/relationships"><Relationship Id="rId1" Type="http://schemas.openxmlformats.org/officeDocument/2006/relationships/image" Target="media/image1.png"/></Relationships>
</file>

<file path=word/_rels/header52.xml.rels><?xml version="1.0" encoding="UTF-8" standalone="yes"?>
<Relationships xmlns="http://schemas.openxmlformats.org/package/2006/relationships"><Relationship Id="rId1" Type="http://schemas.openxmlformats.org/officeDocument/2006/relationships/image" Target="media/image1.png"/></Relationships>
</file>

<file path=word/_rels/header53.xml.rels><?xml version="1.0" encoding="UTF-8" standalone="yes"?>
<Relationships xmlns="http://schemas.openxmlformats.org/package/2006/relationships"><Relationship Id="rId1" Type="http://schemas.openxmlformats.org/officeDocument/2006/relationships/image" Target="media/image1.png"/></Relationships>
</file>

<file path=word/_rels/header54.xml.rels><?xml version="1.0" encoding="UTF-8" standalone="yes"?>
<Relationships xmlns="http://schemas.openxmlformats.org/package/2006/relationships"><Relationship Id="rId1" Type="http://schemas.openxmlformats.org/officeDocument/2006/relationships/image" Target="media/image1.png"/></Relationships>
</file>

<file path=word/_rels/header55.xml.rels><?xml version="1.0" encoding="UTF-8" standalone="yes"?>
<Relationships xmlns="http://schemas.openxmlformats.org/package/2006/relationships"><Relationship Id="rId1" Type="http://schemas.openxmlformats.org/officeDocument/2006/relationships/image" Target="media/image1.png"/></Relationships>
</file>

<file path=word/_rels/header56.xml.rels><?xml version="1.0" encoding="UTF-8" standalone="yes"?>
<Relationships xmlns="http://schemas.openxmlformats.org/package/2006/relationships"><Relationship Id="rId1" Type="http://schemas.openxmlformats.org/officeDocument/2006/relationships/image" Target="media/image1.png"/></Relationships>
</file>

<file path=word/_rels/header57.xml.rels><?xml version="1.0" encoding="UTF-8" standalone="yes"?>
<Relationships xmlns="http://schemas.openxmlformats.org/package/2006/relationships"><Relationship Id="rId1" Type="http://schemas.openxmlformats.org/officeDocument/2006/relationships/image" Target="media/image1.png"/></Relationships>
</file>

<file path=word/_rels/header58.xml.rels><?xml version="1.0" encoding="UTF-8" standalone="yes"?>
<Relationships xmlns="http://schemas.openxmlformats.org/package/2006/relationships"><Relationship Id="rId1" Type="http://schemas.openxmlformats.org/officeDocument/2006/relationships/image" Target="media/image1.png"/></Relationships>
</file>

<file path=word/_rels/header59.xml.rels><?xml version="1.0" encoding="UTF-8" standalone="yes"?>
<Relationships xmlns="http://schemas.openxmlformats.org/package/2006/relationships"><Relationship Id="rId1" Type="http://schemas.openxmlformats.org/officeDocument/2006/relationships/image" Target="media/image1.png"/></Relationships>
</file>

<file path=word/_rels/header60.xml.rels><?xml version="1.0" encoding="UTF-8" standalone="yes"?>
<Relationships xmlns="http://schemas.openxmlformats.org/package/2006/relationships"><Relationship Id="rId1" Type="http://schemas.openxmlformats.org/officeDocument/2006/relationships/image" Target="media/image1.png"/></Relationships>
</file>

<file path=word/_rels/header61.xml.rels><?xml version="1.0" encoding="UTF-8" standalone="yes"?>
<Relationships xmlns="http://schemas.openxmlformats.org/package/2006/relationships"><Relationship Id="rId1" Type="http://schemas.openxmlformats.org/officeDocument/2006/relationships/image" Target="media/image1.png"/></Relationships>
</file>

<file path=word/_rels/header62.xml.rels><?xml version="1.0" encoding="UTF-8" standalone="yes"?>
<Relationships xmlns="http://schemas.openxmlformats.org/package/2006/relationships"><Relationship Id="rId1" Type="http://schemas.openxmlformats.org/officeDocument/2006/relationships/image" Target="media/image1.png"/></Relationships>
</file>

<file path=word/_rels/header63.xml.rels><?xml version="1.0" encoding="UTF-8" standalone="yes"?>
<Relationships xmlns="http://schemas.openxmlformats.org/package/2006/relationships"><Relationship Id="rId1" Type="http://schemas.openxmlformats.org/officeDocument/2006/relationships/image" Target="media/image1.png"/></Relationships>
</file>

<file path=word/_rels/header64.xml.rels><?xml version="1.0" encoding="UTF-8" standalone="yes"?>
<Relationships xmlns="http://schemas.openxmlformats.org/package/2006/relationships"><Relationship Id="rId1" Type="http://schemas.openxmlformats.org/officeDocument/2006/relationships/image" Target="media/image1.png"/></Relationships>
</file>

<file path=word/_rels/header65.xml.rels><?xml version="1.0" encoding="UTF-8" standalone="yes"?>
<Relationships xmlns="http://schemas.openxmlformats.org/package/2006/relationships"><Relationship Id="rId1" Type="http://schemas.openxmlformats.org/officeDocument/2006/relationships/image" Target="media/image1.png"/></Relationships>
</file>

<file path=word/_rels/header66.xml.rels><?xml version="1.0" encoding="UTF-8" standalone="yes"?>
<Relationships xmlns="http://schemas.openxmlformats.org/package/2006/relationships"><Relationship Id="rId1" Type="http://schemas.openxmlformats.org/officeDocument/2006/relationships/image" Target="media/image1.png"/></Relationships>
</file>

<file path=word/_rels/header67.xml.rels><?xml version="1.0" encoding="UTF-8" standalone="yes"?>
<Relationships xmlns="http://schemas.openxmlformats.org/package/2006/relationships"><Relationship Id="rId1" Type="http://schemas.openxmlformats.org/officeDocument/2006/relationships/image" Target="media/image1.png"/></Relationships>
</file>

<file path=word/_rels/header68.xml.rels><?xml version="1.0" encoding="UTF-8" standalone="yes"?>
<Relationships xmlns="http://schemas.openxmlformats.org/package/2006/relationships"><Relationship Id="rId1" Type="http://schemas.openxmlformats.org/officeDocument/2006/relationships/image" Target="media/image1.png"/></Relationships>
</file>

<file path=word/_rels/header69.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58</Pages>
  <Words>13847</Words>
  <Characters>78931</Characters>
  <Application>Microsoft Office Word</Application>
  <DocSecurity>0</DocSecurity>
  <Lines>657</Lines>
  <Paragraphs>185</Paragraphs>
  <ScaleCrop>false</ScaleCrop>
  <Company/>
  <LinksUpToDate>false</LinksUpToDate>
  <CharactersWithSpaces>92593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Word Document</dc:title>
  <dc:subject>Delaware Student Success counselor and student resource</dc:subject>
  <cp:keywords>Delaware Student Success, school counselors, student success</cp:keywords>
  <cp:lastModifiedBy>Shana Payne</cp:lastModifiedBy>
  <cp:revision>2</cp:revision>
  <dcterms:created xsi:type="dcterms:W3CDTF">2026-08-17T17:01:00Z</dcterms:created>
  <dcterms:modified xsi:type="dcterms:W3CDTF">2026-08-17T17:01:00Z</dcterms:modified>
</cp:coreProperties>
</file>