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College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Students with Disabilities College Transition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Postsecondary disability access is governed by different laws and processes from K-12 special education.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students with disabilities' college transition.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Postsecondary disability access is governed by different laws and processes from K-12 special education.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student generally initiates the request and follows the institution's documentation and interactive-review process.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Admission, accessibility, housing, testing, and vocational-rehabilitation offices may own different decisions.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student's access needs and transition goals.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Locate the accessibility or disability services office for each institution.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the request form, documentation, housing, testing, and assistive technology.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the request early and participate in the institution's review process.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how approved adjustments are activated for classes, testing, housing, and other settings.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contact, required documents, next action, and check-back date.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55 Students with Disabilities College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d.gov/teaching-and-administration/supporting-students/transition-of-students-with-disabilities-to-postsecondary-education-a-guide-for-high-school-educators" TargetMode="External"/><Relationship Id="rId10" Type="http://schemas.openxmlformats.org/officeDocument/2006/relationships/hyperlink" Target="https://www.ed.gov/higher-education/students-disabilities-preparing-postsecondary-education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elawarestudentsuccess.org/success-for-students-w-disabil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transition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h/twRzxMgT5aKXlcExHmrZoHFA==">CgMxLjA4AHIhMXZCaDVkQ2l5S2FTVlcwWGlybVV5eGI3MTBnbXVYS09Q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