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80" w:lineRule="auto"/>
        <w:jc w:val="left"/>
        <w:rPr/>
      </w:pPr>
      <w:r w:rsidDel="00000000" w:rsidR="00000000" w:rsidRPr="00000000">
        <w:rPr/>
        <w:drawing>
          <wp:inline distB="0" distT="0" distL="114300" distR="114300">
            <wp:extent cx="960120" cy="457469"/>
            <wp:effectExtent b="0" l="0" r="0" t="0"/>
            <wp:docPr descr="Launch Into Your Future logo" id="2" name="image1.png"/>
            <a:graphic>
              <a:graphicData uri="http://schemas.openxmlformats.org/drawingml/2006/picture">
                <pic:pic>
                  <pic:nvPicPr>
                    <pic:cNvPr descr="Launch Into Your Future logo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5746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  <w:rtl w:val="0"/>
        </w:rPr>
        <w:t xml:space="preserve">CAMPAIGN KIT 53  |  SUPPORT SERVICE</w:t>
      </w:r>
    </w:p>
    <w:p w:rsidR="00000000" w:rsidDel="00000000" w:rsidP="00000000" w:rsidRDefault="00000000" w:rsidRPr="00000000" w14:paraId="00000003">
      <w:pPr>
        <w:pStyle w:val="Title"/>
        <w:rPr/>
      </w:pPr>
      <w:r w:rsidDel="00000000" w:rsidR="00000000" w:rsidRPr="00000000">
        <w:rPr>
          <w:rtl w:val="0"/>
        </w:rPr>
        <w:t xml:space="preserve">Student Loan Basics</w:t>
      </w:r>
    </w:p>
    <w:p w:rsidR="00000000" w:rsidDel="00000000" w:rsidP="00000000" w:rsidRDefault="00000000" w:rsidRPr="00000000" w14:paraId="00000004">
      <w:pPr>
        <w:pStyle w:val="Subtitle"/>
        <w:pBdr>
          <w:bottom w:color="00b0b9" w:space="5" w:sz="16" w:val="single"/>
        </w:pBdr>
        <w:rPr/>
      </w:pPr>
      <w:r w:rsidDel="00000000" w:rsidR="00000000" w:rsidRPr="00000000">
        <w:rPr>
          <w:rtl w:val="0"/>
        </w:rPr>
        <w:t xml:space="preserve">School Communication Template</w:t>
      </w:r>
    </w:p>
    <w:p w:rsidR="00000000" w:rsidDel="00000000" w:rsidP="00000000" w:rsidRDefault="00000000" w:rsidRPr="00000000" w14:paraId="00000005">
      <w:pPr>
        <w:keepLines w:val="1"/>
        <w:pBdr>
          <w:left w:color="00b0b9" w:space="8" w:sz="22" w:val="single"/>
        </w:pBdr>
        <w:shd w:fill="e5f7f8" w:val="clear"/>
        <w:spacing w:after="180" w:before="80" w:line="283" w:lineRule="auto"/>
        <w:ind w:left="173" w:right="115" w:firstLine="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sz w:val="19"/>
          <w:szCs w:val="19"/>
          <w:rtl w:val="0"/>
        </w:rPr>
        <w:t xml:space="preserve">USE NOTE  </w:t>
      </w:r>
      <w:r w:rsidDel="00000000" w:rsidR="00000000" w:rsidRPr="00000000">
        <w:rPr>
          <w:rtl w:val="0"/>
        </w:rPr>
        <w:t xml:space="preserve">Customize the bracketed school contact and timing fields; keep the verified guidance and review status intact.</w:t>
      </w:r>
    </w:p>
    <w:p w:rsidR="00000000" w:rsidDel="00000000" w:rsidP="00000000" w:rsidRDefault="00000000" w:rsidRPr="00000000" w14:paraId="00000006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Subject: </w:t>
      </w:r>
      <w:r w:rsidDel="00000000" w:rsidR="00000000" w:rsidRPr="00000000">
        <w:rPr>
          <w:rtl w:val="0"/>
        </w:rPr>
        <w:t xml:space="preserve">Launch Into Your Future: take the next step on Student Loan Basics</w:t>
      </w:r>
    </w:p>
    <w:p w:rsidR="00000000" w:rsidDel="00000000" w:rsidP="00000000" w:rsidRDefault="00000000" w:rsidRPr="00000000" w14:paraId="00000007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Audience: </w:t>
      </w:r>
      <w:r w:rsidDel="00000000" w:rsidR="00000000" w:rsidRPr="00000000">
        <w:rPr>
          <w:rtl w:val="0"/>
        </w:rPr>
        <w:t xml:space="preserve">Students and families</w:t>
      </w:r>
    </w:p>
    <w:p w:rsidR="00000000" w:rsidDel="00000000" w:rsidP="00000000" w:rsidRDefault="00000000" w:rsidRPr="00000000" w14:paraId="00000008">
      <w:pPr>
        <w:pStyle w:val="Heading1"/>
        <w:rPr/>
      </w:pPr>
      <w:r w:rsidDel="00000000" w:rsidR="00000000" w:rsidRPr="00000000">
        <w:rPr>
          <w:rtl w:val="0"/>
        </w:rPr>
        <w:t xml:space="preserve">Message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Dear students and families,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This month, Launch Into Your Future is highlighting Student Loan Basics. Borrow only after comparing the full cost, all non-loan resources, loan type, interest, fees, repayment terms, and a realistic monthly-payment range.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A strong plan starts with a clear next action and information from the organization that owns the decision. Students can begin by:</w:t>
      </w:r>
    </w:p>
    <w:p w:rsidR="00000000" w:rsidDel="00000000" w:rsidP="00000000" w:rsidRDefault="00000000" w:rsidRPr="00000000" w14:paraId="0000000C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Calculate the remaining cost after grants, scholarships, savings, earnings, and realistic payment-plan resources.</w:t>
      </w:r>
    </w:p>
    <w:p w:rsidR="00000000" w:rsidDel="00000000" w:rsidP="00000000" w:rsidRDefault="00000000" w:rsidRPr="00000000" w14:paraId="0000000D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Identify who will legally borrow each loan and compare federal options before private loans.</w:t>
      </w:r>
    </w:p>
    <w:p w:rsidR="00000000" w:rsidDel="00000000" w:rsidP="00000000" w:rsidRDefault="00000000" w:rsidRPr="00000000" w14:paraId="0000000E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Check the current interest rate, fee, annual limit, total limit, and repayment terms at the official source.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Before making a commitment, confirm current dates, eligibility, costs, required documents, and availability with the school, college, employer, agency, or program involved.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For help choosing a next step or reviewing information, contact [school counseling or student services contact] by [date or meeting window].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With support,</w:t>
        <w:br w:type="textWrapping"/>
        <w:t xml:space="preserve">[School counseling or student services team]</w:t>
      </w:r>
    </w:p>
    <w:p w:rsidR="00000000" w:rsidDel="00000000" w:rsidP="00000000" w:rsidRDefault="00000000" w:rsidRPr="00000000" w14:paraId="00000012">
      <w:pPr>
        <w:pStyle w:val="Heading2"/>
        <w:rPr/>
      </w:pPr>
      <w:r w:rsidDel="00000000" w:rsidR="00000000" w:rsidRPr="00000000">
        <w:rPr>
          <w:rtl w:val="0"/>
        </w:rPr>
        <w:t xml:space="preserve">School customization fields</w:t>
      </w:r>
    </w:p>
    <w:p w:rsidR="00000000" w:rsidDel="00000000" w:rsidP="00000000" w:rsidRDefault="00000000" w:rsidRPr="00000000" w14:paraId="00000013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School contact name and role</w:t>
      </w:r>
    </w:p>
    <w:p w:rsidR="00000000" w:rsidDel="00000000" w:rsidP="00000000" w:rsidRDefault="00000000" w:rsidRPr="00000000" w14:paraId="00000014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Local meeting date or response window</w:t>
      </w:r>
    </w:p>
    <w:p w:rsidR="00000000" w:rsidDel="00000000" w:rsidP="00000000" w:rsidRDefault="00000000" w:rsidRPr="00000000" w14:paraId="00000015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School-approved local link or appointment process</w:t>
      </w:r>
    </w:p>
    <w:p w:rsidR="00000000" w:rsidDel="00000000" w:rsidP="00000000" w:rsidRDefault="00000000" w:rsidRPr="00000000" w14:paraId="00000016">
      <w:pPr>
        <w:pStyle w:val="Heading2"/>
        <w:rPr/>
      </w:pPr>
      <w:r w:rsidDel="00000000" w:rsidR="00000000" w:rsidRPr="00000000">
        <w:rPr>
          <w:rtl w:val="0"/>
        </w:rPr>
        <w:t xml:space="preserve">Sources and verification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7"/>
          <w:szCs w:val="17"/>
          <w:u w:val="none"/>
          <w:shd w:fill="auto" w:val="clear"/>
          <w:vertAlign w:val="baseline"/>
          <w:rtl w:val="0"/>
        </w:rPr>
        <w:t xml:space="preserve">Use the linked official sources to confirm current details before release or student use.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1. </w:t>
      </w:r>
      <w:hyperlink r:id="rId8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Federal Student Aid: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2. </w:t>
      </w:r>
      <w:hyperlink r:id="rId9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Federal Student Aid: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3. </w:t>
      </w:r>
      <w:hyperlink r:id="rId10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Federal Student Aid: Official Resource</w:t>
        </w:r>
      </w:hyperlink>
      <w:r w:rsidDel="00000000" w:rsidR="00000000" w:rsidRPr="00000000">
        <w:rPr>
          <w:rtl w:val="0"/>
        </w:rPr>
      </w:r>
    </w:p>
    <w:sectPr>
      <w:headerReference r:id="rId11" w:type="default"/>
      <w:footerReference r:id="rId12" w:type="default"/>
      <w:pgSz w:h="15840" w:w="12240" w:orient="portrait"/>
      <w:pgMar w:bottom="1037" w:top="1037" w:left="1037" w:right="1037" w:header="490" w:footer="49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667085"/>
        <w:sz w:val="15"/>
        <w:szCs w:val="15"/>
        <w:u w:val="none"/>
        <w:shd w:fill="auto" w:val="clear"/>
        <w:vertAlign w:val="baseline"/>
        <w:rtl w:val="0"/>
      </w:rPr>
      <w:t xml:space="preserve">53 Student Loan Basics  |  Page 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667085"/>
        <w:sz w:val="16"/>
        <w:szCs w:val="16"/>
        <w:u w:val="none"/>
        <w:shd w:fill="auto" w:val="clear"/>
        <w:vertAlign w:val="baseline"/>
        <w:rtl w:val="0"/>
      </w:rPr>
      <w:t xml:space="preserve">LAUNCH INTO YOUR FUTURE  |  SCHOOL COMMUNICATION TEMPLATE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1f2937"/>
        <w:sz w:val="21"/>
        <w:szCs w:val="21"/>
        <w:lang w:val="en"/>
      </w:rPr>
    </w:rPrDefault>
    <w:pPrDefault>
      <w:pPr>
        <w:spacing w:after="8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00" w:before="200" w:line="246.99999999999994" w:lineRule="auto"/>
    </w:pPr>
    <w:rPr>
      <w:rFonts w:ascii="Arial" w:cs="Arial" w:eastAsia="Arial" w:hAnsi="Arial"/>
      <w:b w:val="1"/>
      <w:bCs w:val="1"/>
      <w:color w:val="1d4289"/>
      <w:sz w:val="30"/>
      <w:szCs w:val="3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="246.99999999999994" w:lineRule="auto"/>
    </w:pPr>
    <w:rPr>
      <w:rFonts w:ascii="Arial" w:cs="Arial" w:eastAsia="Arial" w:hAnsi="Arial"/>
      <w:b w:val="1"/>
      <w:bCs w:val="1"/>
      <w:color w:val="1d4289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spacing w:after="100" w:before="200" w:line="259" w:lineRule="auto"/>
    </w:pPr>
    <w:rPr>
      <w:rFonts w:ascii="Arial" w:cs="Arial" w:eastAsia="Arial" w:hAnsi="Arial"/>
      <w:b w:val="1"/>
      <w:bCs w:val="1"/>
      <w:color w:val="274c77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keepNext w:val="1"/>
      <w:pBdr>
        <w:bottom w:color="4f81bd" w:space="4" w:sz="8" w:val="single"/>
      </w:pBdr>
      <w:spacing w:after="60" w:before="0" w:line="240" w:lineRule="auto"/>
    </w:pPr>
    <w:rPr>
      <w:rFonts w:ascii="Arial" w:cs="Arial" w:eastAsia="Arial" w:hAnsi="Arial"/>
      <w:b w:val="1"/>
      <w:bCs w:val="1"/>
      <w:color w:val="1d4289"/>
      <w:sz w:val="44"/>
      <w:szCs w:val="44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ourceText" w:customStyle="1">
    <w:name w:val="Source Text"/>
    <w:pPr>
      <w:spacing w:after="20" w:before="0" w:line="240" w:lineRule="auto"/>
    </w:pPr>
    <w:rPr>
      <w:rFonts w:ascii="Arial" w:eastAsia="Arial" w:hAnsi="Arial"/>
      <w:b w:val="0"/>
      <w:color w:val="667085"/>
      <w:sz w:val="17"/>
    </w:rPr>
  </w:style>
  <w:style w:type="paragraph" w:styleId="Kicker" w:customStyle="1">
    <w:name w:val="Kicker"/>
    <w:pPr>
      <w:keepNext w:val="1"/>
      <w:spacing w:after="60" w:before="0" w:line="240" w:lineRule="auto"/>
    </w:pPr>
    <w:rPr>
      <w:rFonts w:ascii="Arial" w:eastAsia="Arial" w:hAnsi="Arial"/>
      <w:b w:val="1"/>
      <w:color w:val="ff6720"/>
      <w:sz w:val="18"/>
    </w:rPr>
  </w:style>
  <w:style w:type="paragraph" w:styleId="TemplateLabel" w:customStyle="1">
    <w:name w:val="Template Label"/>
    <w:pPr>
      <w:keepNext w:val="1"/>
      <w:spacing w:after="40" w:before="80" w:line="264" w:lineRule="auto"/>
    </w:pPr>
    <w:rPr>
      <w:rFonts w:ascii="Arial" w:eastAsia="Arial" w:hAnsi="Arial"/>
      <w:b w:val="1"/>
      <w:color w:val="1d4289"/>
      <w:sz w:val="21"/>
    </w:rPr>
  </w:style>
  <w:style w:type="paragraph" w:styleId="Subtitle">
    <w:name w:val="Subtitle"/>
    <w:basedOn w:val="Normal"/>
    <w:next w:val="Normal"/>
    <w:pPr>
      <w:keepNext w:val="1"/>
      <w:spacing w:after="120" w:before="0" w:line="246.99999999999994" w:lineRule="auto"/>
    </w:pPr>
    <w:rPr>
      <w:rFonts w:ascii="Arial" w:cs="Arial" w:eastAsia="Arial" w:hAnsi="Arial"/>
      <w:b w:val="0"/>
      <w:bCs w:val="0"/>
      <w:i w:val="1"/>
      <w:iCs w:val="1"/>
      <w:color w:val="4a5568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eader" Target="header1.xml"/><Relationship Id="rId10" Type="http://schemas.openxmlformats.org/officeDocument/2006/relationships/hyperlink" Target="https://studentaid.gov/understand-aid/types/loans/subsidized-unsubsidized" TargetMode="External"/><Relationship Id="rId12" Type="http://schemas.openxmlformats.org/officeDocument/2006/relationships/footer" Target="footer1.xml"/><Relationship Id="rId9" Type="http://schemas.openxmlformats.org/officeDocument/2006/relationships/hyperlink" Target="https://studentaid.gov/understand-aid/types/loans/interest-rates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studentaid.gov/understand-aid/types/loan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uHdhvfGvaqVv0T2HNgZqRm0CmhQ==">CgMxLjA4AHIhMXJpVldDUWF2aFI1dlgyOTRzVzRuZ1hQbEIyN0dRSUpR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Launch Into Your Future</dc:creator>
</cp:coreProperties>
</file>