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52  |  SUPPORT SERVICE</w:t>
      </w:r>
    </w:p>
    <w:p w:rsidR="00000000" w:rsidDel="00000000" w:rsidP="00000000" w:rsidRDefault="00000000" w:rsidRPr="00000000" w14:paraId="00000003">
      <w:pPr>
        <w:pStyle w:val="Title"/>
        <w:rPr/>
      </w:pPr>
      <w:r w:rsidDel="00000000" w:rsidR="00000000" w:rsidRPr="00000000">
        <w:rPr>
          <w:rtl w:val="0"/>
        </w:rPr>
        <w:t xml:space="preserve">Service Programs</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Newsletter Language</w:t>
      </w:r>
    </w:p>
    <w:p w:rsidR="00000000" w:rsidDel="00000000" w:rsidP="00000000" w:rsidRDefault="00000000" w:rsidRPr="00000000" w14:paraId="00000005">
      <w:pPr>
        <w:pStyle w:val="Heading1"/>
        <w:rPr/>
      </w:pPr>
      <w:r w:rsidDel="00000000" w:rsidR="00000000" w:rsidRPr="00000000">
        <w:rPr>
          <w:rtl w:val="0"/>
        </w:rPr>
        <w:t xml:space="preserve">Launch Into Your Future: Service Programs</w:t>
      </w:r>
    </w:p>
    <w:p w:rsidR="00000000" w:rsidDel="00000000" w:rsidP="00000000" w:rsidRDefault="00000000" w:rsidRPr="00000000" w14:paraId="00000006">
      <w:pPr>
        <w:rPr/>
      </w:pPr>
      <w:r w:rsidDel="00000000" w:rsidR="00000000" w:rsidRPr="00000000">
        <w:rPr>
          <w:rFonts w:ascii="Arial" w:cs="Arial" w:eastAsia="Arial" w:hAnsi="Arial"/>
          <w:b w:val="1"/>
          <w:bCs w:val="1"/>
          <w:color w:val="1d4289"/>
          <w:sz w:val="24"/>
          <w:szCs w:val="24"/>
          <w:rtl w:val="0"/>
        </w:rPr>
        <w:t xml:space="preserve">Service programs can provide structured experience, community impact, training, and sometimes a living allowance or education award; students must compare the actual role, terms, support, and next-step value.</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Students do not need every answer before they begin. For service programs, the useful first move is to identify the information owner, review a current official source, and record the next action.</w:t>
      </w:r>
    </w:p>
    <w:p w:rsidR="00000000" w:rsidDel="00000000" w:rsidP="00000000" w:rsidRDefault="00000000" w:rsidRPr="00000000" w14:paraId="00000008">
      <w:pPr>
        <w:pStyle w:val="Heading2"/>
        <w:rPr/>
      </w:pPr>
      <w:r w:rsidDel="00000000" w:rsidR="00000000" w:rsidRPr="00000000">
        <w:rPr>
          <w:rtl w:val="0"/>
        </w:rPr>
        <w:t xml:space="preserve">Try this now</w:t>
      </w:r>
    </w:p>
    <w:p w:rsidR="00000000" w:rsidDel="00000000" w:rsidP="00000000" w:rsidRDefault="00000000" w:rsidRPr="00000000" w14:paraId="00000009">
      <w:pPr>
        <w:keepLines w:val="1"/>
        <w:numPr>
          <w:ilvl w:val="0"/>
          <w:numId w:val="1"/>
        </w:numPr>
        <w:ind w:left="540" w:hanging="270"/>
        <w:rPr/>
      </w:pPr>
      <w:r w:rsidDel="00000000" w:rsidR="00000000" w:rsidRPr="00000000">
        <w:rPr>
          <w:rtl w:val="0"/>
        </w:rPr>
        <w:t xml:space="preserve">Choose the issue, community, and skills you want to build.</w:t>
      </w:r>
    </w:p>
    <w:p w:rsidR="00000000" w:rsidDel="00000000" w:rsidP="00000000" w:rsidRDefault="00000000" w:rsidRPr="00000000" w14:paraId="0000000A">
      <w:pPr>
        <w:keepLines w:val="1"/>
        <w:numPr>
          <w:ilvl w:val="0"/>
          <w:numId w:val="1"/>
        </w:numPr>
        <w:ind w:left="540" w:hanging="270"/>
        <w:rPr/>
      </w:pPr>
      <w:r w:rsidDel="00000000" w:rsidR="00000000" w:rsidRPr="00000000">
        <w:rPr>
          <w:rtl w:val="0"/>
        </w:rPr>
        <w:t xml:space="preserve">Search official service listings and read the complete terms.</w:t>
      </w:r>
    </w:p>
    <w:p w:rsidR="00000000" w:rsidDel="00000000" w:rsidP="00000000" w:rsidRDefault="00000000" w:rsidRPr="00000000" w14:paraId="0000000B">
      <w:pPr>
        <w:keepLines w:val="1"/>
        <w:numPr>
          <w:ilvl w:val="0"/>
          <w:numId w:val="1"/>
        </w:numPr>
        <w:ind w:left="540" w:hanging="270"/>
        <w:rPr/>
      </w:pPr>
      <w:r w:rsidDel="00000000" w:rsidR="00000000" w:rsidRPr="00000000">
        <w:rPr>
          <w:rtl w:val="0"/>
        </w:rPr>
        <w:t xml:space="preserve">Compare hours, allowance, benefits, transportation, housing, and supervision.</w:t>
      </w:r>
    </w:p>
    <w:p w:rsidR="00000000" w:rsidDel="00000000" w:rsidP="00000000" w:rsidRDefault="00000000" w:rsidRPr="00000000" w14:paraId="0000000C">
      <w:pPr>
        <w:rPr/>
      </w:pPr>
      <w:r w:rsidDel="00000000" w:rsidR="00000000" w:rsidRPr="00000000">
        <w:rPr>
          <w:rtl w:val="0"/>
        </w:rPr>
        <w:t xml:space="preserve">Families can support the process by asking what has been verified, what still needs an answer, and when the student will follow up. Requirements and opportunities can change, so use the official sources below and the school's counseling or student services team.</w:t>
      </w:r>
    </w:p>
    <w:p w:rsidR="00000000" w:rsidDel="00000000" w:rsidP="00000000" w:rsidRDefault="00000000" w:rsidRPr="00000000" w14:paraId="0000000D">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20"/>
          <w:szCs w:val="20"/>
          <w:rtl w:val="0"/>
        </w:rPr>
        <w:t xml:space="preserve">CALL TO ACTION  </w:t>
      </w:r>
      <w:r w:rsidDel="00000000" w:rsidR="00000000" w:rsidRPr="00000000">
        <w:rPr>
          <w:rtl w:val="0"/>
        </w:rPr>
        <w:t xml:space="preserve">Choose one action today. Write down who owns the answer and the date you will check back.</w:t>
      </w:r>
    </w:p>
    <w:p w:rsidR="00000000" w:rsidDel="00000000" w:rsidP="00000000" w:rsidRDefault="00000000" w:rsidRPr="00000000" w14:paraId="0000000E">
      <w:pPr>
        <w:pStyle w:val="Heading2"/>
        <w:rPr/>
      </w:pPr>
      <w:r w:rsidDel="00000000" w:rsidR="00000000" w:rsidRPr="00000000">
        <w:rPr>
          <w:rtl w:val="0"/>
        </w:rPr>
        <w:t xml:space="preserve">Sources and verification</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AmeriCorps: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My.Americorps: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Volunteer.Delaware: Official Resource</w:t>
        </w:r>
      </w:hyperlink>
      <w:r w:rsidDel="00000000" w:rsidR="00000000" w:rsidRPr="00000000">
        <w:rPr>
          <w:rtl w:val="0"/>
        </w:rPr>
      </w:r>
    </w:p>
    <w:sectPr>
      <w:headerReference r:id="rId11" w:type="default"/>
      <w:footerReference r:id="rId12"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52 Service Programs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NEWSLETTER LANGUAGE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volunteer.delaware.gov/" TargetMode="External"/><Relationship Id="rId12" Type="http://schemas.openxmlformats.org/officeDocument/2006/relationships/footer" Target="footer1.xml"/><Relationship Id="rId9" Type="http://schemas.openxmlformats.org/officeDocument/2006/relationships/hyperlink" Target="https://my.americorps.gov/mp/listing/publicRequestSearch.do"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www.americorp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ZivivEEp2FdXQIZY6M2XyII1zA==">CgMxLjA4AHIhMXA5RGJrQ09YaTJSNEtoTm01R3hBLUllcGVBME55WEc1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