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Navigation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Navigation support turns a question into a verified handoff: identify the information owner, make the connection, and confirm what happens next.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navigation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the student's questions by information owner.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why each referral is relevant and what the student should ask.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a warm handoff for complex, urgent, or high-barrier situations when consent allows.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Share only the information needed for the referral.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result and next check-back date.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Admissions, aid, accessibility, academics, workforce, and basic-needs questions often have different owners.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resource list is not a completed referral unless the student knows why to contact the office and what to bring.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Follow-up should confirm the connection, the answer received, and the next unresolved need.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give every question the same referral.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 resource list as a completed handoff.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43 Navigation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help-center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ts6gMXAa5/Fv629GmFvWoKCPQ==">CgMxLjA4AHIhMXBBVDlKRnRxQndlQzkzaFZ6SzBxSGxLY3UtTk5CdjNl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