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First-Generation College Student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First-Generation College Student Supports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First-Generation College Student Supports. Explain the hidden curriculum in plain language.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unfamiliar terms or processes.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Build a support map for applications, aid, academics, wellbeing, and career planning.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how each support is accessed.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39 First-Generation College Student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ed.gov/grants-and-programs/grants-higher-education/federal-trio-programs/student-support-services-program-84042a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wp-content/uploads/2024/10/First-Gen-One-Pager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nOX90ZLDXNAwSvEaYptok/+cBA==">CgMxLjA4AHIhMUppajRGQkI2bzVUNWw2dHYtNXBsU2N1cTF1Y0ZlOEVP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