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36  |  SUPPORT SERVICE</w:t>
      </w:r>
    </w:p>
    <w:p w:rsidR="00000000" w:rsidDel="00000000" w:rsidP="00000000" w:rsidRDefault="00000000" w:rsidRPr="00000000" w14:paraId="00000003">
      <w:pPr>
        <w:pStyle w:val="Title"/>
        <w:rPr/>
      </w:pPr>
      <w:r w:rsidDel="00000000" w:rsidR="00000000" w:rsidRPr="00000000">
        <w:rPr>
          <w:rtl w:val="0"/>
        </w:rPr>
        <w:t xml:space="preserve">Financial Aid Offer Comparison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Financial Aid Offer Comparison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Compare financial-aid offers by separating full cost, gift aid, earned aid, loans, and the remaining amount the student and family must cover.</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financial aid offer comparison,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List tuition, fees, housing, food, books, transportation, and other expected costs for the same period.</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Separate grants and scholarships from work-study and every loan offered.</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Calculate the remaining amount after gift aid and realistic family resources.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Collegescorecard.Ed: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36 Financial Aid Offer Comparison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studentaid.gov/understand-aid/types" TargetMode="External"/><Relationship Id="rId12" Type="http://schemas.openxmlformats.org/officeDocument/2006/relationships/footer" Target="footer1.xml"/><Relationship Id="rId9" Type="http://schemas.openxmlformats.org/officeDocument/2006/relationships/hyperlink" Target="https://studentaid.gov/complete-aid-process/comparing-aid-offer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ollegescorecard.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URh/cdYEWDf6f4V2LmJ7AJK0Dg==">CgMxLjA4AHIhMWtoaDl5ZE5uOURmUzBZY1h2Q3VlU3NmazB4VVk2Unk4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