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20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Two- and Four-Year College Pathways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Two- and Four-Year College Pathways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Verify the exact program and admission route.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two- and four-year college pathways.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Start with the desired outcome.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Verify the exact program and admission route.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Compare net price, time, support, and transfer options.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 next action rather than a label.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career or education goal.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programs that lead to the goal.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institution and program admission.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full cost, aid, schedule, location, and support.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transfer or connected-degree agreements.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Select the next application, visit, or advising action.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D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21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National Center for Education Statistics: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20 Two- and Four-Year College Pathways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delawarestudentsuccess.org/types-of-colleges/" TargetMode="External"/><Relationship Id="rId10" Type="http://schemas.openxmlformats.org/officeDocument/2006/relationships/hyperlink" Target="https://www.delawarestudentsuccess.org/identify-your-colleges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nces.ed.gov/collegenavigator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scorecard.ed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hPTyAFBuebSu6vKFDq3uqHe7PA==">CgMxLjA4AHIhMU85OWRUOHpELVIxREZBZFhrY0tneEFoTjVqa3J4QWUt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