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16  |  COLLEGE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Specialized College Pathways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Schoology-Ready Content</w:t>
      </w:r>
    </w:p>
    <w:p w:rsidR="00000000" w:rsidDel="00000000" w:rsidP="00000000" w:rsidRDefault="00000000" w:rsidRPr="00000000" w14:paraId="00000005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Schoology page title: </w:t>
      </w:r>
      <w:r w:rsidDel="00000000" w:rsidR="00000000" w:rsidRPr="00000000">
        <w:rPr>
          <w:rtl w:val="0"/>
        </w:rPr>
        <w:t xml:space="preserve">Launch Into Your Future | Specialized College Pathways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Suggested completion time: </w:t>
      </w:r>
      <w:r w:rsidDel="00000000" w:rsidR="00000000" w:rsidRPr="00000000">
        <w:rPr>
          <w:rtl w:val="0"/>
        </w:rPr>
        <w:t xml:space="preserve">15-25 minutes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Student-facing overview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Specialized colleges and programs can offer mission, identity, structure, or academic focus, but students should compare the actual program, supports, cost, and outcomes rather than relying on a label.</w:t>
      </w:r>
    </w:p>
    <w:p w:rsidR="00000000" w:rsidDel="00000000" w:rsidP="00000000" w:rsidRDefault="00000000" w:rsidRPr="00000000" w14:paraId="00000009">
      <w:pPr>
        <w:pStyle w:val="Heading2"/>
        <w:rPr/>
      </w:pPr>
      <w:r w:rsidDel="00000000" w:rsidR="00000000" w:rsidRPr="00000000">
        <w:rPr>
          <w:rtl w:val="0"/>
        </w:rPr>
        <w:t xml:space="preserve">Learning target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I can use a current official source to choose and document one next step related to specialized college pathways.</w:t>
      </w:r>
    </w:p>
    <w:p w:rsidR="00000000" w:rsidDel="00000000" w:rsidP="00000000" w:rsidRDefault="00000000" w:rsidRPr="00000000" w14:paraId="0000000B">
      <w:pPr>
        <w:pStyle w:val="Heading2"/>
        <w:rPr/>
      </w:pPr>
      <w:r w:rsidDel="00000000" w:rsidR="00000000" w:rsidRPr="00000000">
        <w:rPr>
          <w:rtl w:val="0"/>
        </w:rPr>
        <w:t xml:space="preserve">What to know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Labels such as HBCU, HSI, women's college, military college, or faith-affiliated describe different missions or characteristics.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The same label does not mean institutions have identical programs, culture, aid, or outcomes.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Students should verify accreditation, program fit, campus expectations, and net price.</w:t>
      </w:r>
    </w:p>
    <w:p w:rsidR="00000000" w:rsidDel="00000000" w:rsidP="00000000" w:rsidRDefault="00000000" w:rsidRPr="00000000" w14:paraId="0000000F">
      <w:pPr>
        <w:pStyle w:val="Heading2"/>
        <w:rPr/>
      </w:pPr>
      <w:r w:rsidDel="00000000" w:rsidR="00000000" w:rsidRPr="00000000">
        <w:rPr>
          <w:rtl w:val="0"/>
        </w:rPr>
        <w:t xml:space="preserve">Complete these steps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Name the academic, identity, community, or structure you want.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Build a list using official institution and federal search tools.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Compare program strength, campus experience, support, cost, and outcomes.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Review any additional service, conduct, faith, housing, or military commitments.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Visit, talk with students, and verify the exact application process.</w:t>
      </w:r>
    </w:p>
    <w:p w:rsidR="00000000" w:rsidDel="00000000" w:rsidP="00000000" w:rsidRDefault="00000000" w:rsidRPr="00000000" w14:paraId="00000015">
      <w:pPr>
        <w:pStyle w:val="Heading2"/>
        <w:rPr/>
      </w:pPr>
      <w:r w:rsidDel="00000000" w:rsidR="00000000" w:rsidRPr="00000000">
        <w:rPr>
          <w:rtl w:val="0"/>
        </w:rPr>
        <w:t xml:space="preserve">Student response</w:t>
      </w:r>
    </w:p>
    <w:p w:rsidR="00000000" w:rsidDel="00000000" w:rsidP="00000000" w:rsidRDefault="00000000" w:rsidRPr="00000000" w14:paraId="00000016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next action is...</w:t>
      </w:r>
    </w:p>
    <w:p w:rsidR="00000000" w:rsidDel="00000000" w:rsidP="00000000" w:rsidRDefault="00000000" w:rsidRPr="00000000" w14:paraId="00000017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The person or organization that owns this information is...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One detail I verified, and the date/source I used is...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follow-up date is...</w:t>
      </w:r>
    </w:p>
    <w:p w:rsidR="00000000" w:rsidDel="00000000" w:rsidP="00000000" w:rsidRDefault="00000000" w:rsidRPr="00000000" w14:paraId="0000001A">
      <w:pPr>
        <w:pStyle w:val="Heading2"/>
        <w:rPr/>
      </w:pPr>
      <w:r w:rsidDel="00000000" w:rsidR="00000000" w:rsidRPr="00000000">
        <w:rPr>
          <w:rtl w:val="0"/>
        </w:rPr>
        <w:t xml:space="preserve">Before you submit</w:t>
      </w:r>
    </w:p>
    <w:p w:rsidR="00000000" w:rsidDel="00000000" w:rsidP="00000000" w:rsidRDefault="00000000" w:rsidRPr="00000000" w14:paraId="0000001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Use an official or school-approved source.</w:t>
      </w:r>
    </w:p>
    <w:p w:rsidR="00000000" w:rsidDel="00000000" w:rsidP="00000000" w:rsidRDefault="00000000" w:rsidRPr="00000000" w14:paraId="0000001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include sensitive personal information in a class discussion post.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Ask a counselor or trusted adult if the requirement or next step is unclear.</w:t>
      </w:r>
    </w:p>
    <w:p w:rsidR="00000000" w:rsidDel="00000000" w:rsidP="00000000" w:rsidRDefault="00000000" w:rsidRPr="00000000" w14:paraId="0000001E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National Center for Education Statistics: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Ed: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Sites.Ed: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16 Specialized College Pathways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SCHOOLOGY-READY CONTENT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sites.ed.gov/whhbcu/" TargetMode="External"/><Relationship Id="rId12" Type="http://schemas.openxmlformats.org/officeDocument/2006/relationships/footer" Target="footer1.xml"/><Relationship Id="rId9" Type="http://schemas.openxmlformats.org/officeDocument/2006/relationships/hyperlink" Target="https://www.ed.gov/about/ed-offices/ope/hispanic-serving-institutions-division--home-page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nces.ed.gov/collegenavigato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V+Yktu1trPO1c6LYAT11lAMSrA==">CgMxLjA4AHIhMWhaWjRaZU1wYnhNVWhoT0pHTVdUMExJR1RVbVJoV3hV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